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58" w:rsidRPr="000C0A1F" w:rsidRDefault="004E3F58">
      <w:pPr>
        <w:pStyle w:val="Corpodetexto"/>
        <w:ind w:left="2986"/>
        <w:rPr>
          <w:color w:val="000000" w:themeColor="text1"/>
          <w:sz w:val="24"/>
          <w:szCs w:val="24"/>
        </w:rPr>
      </w:pPr>
    </w:p>
    <w:p w:rsidR="004E3F58" w:rsidRPr="000C0A1F" w:rsidRDefault="004E3F58">
      <w:pPr>
        <w:pStyle w:val="Corpodetexto"/>
        <w:rPr>
          <w:color w:val="000000" w:themeColor="text1"/>
          <w:sz w:val="24"/>
          <w:szCs w:val="24"/>
        </w:rPr>
      </w:pPr>
    </w:p>
    <w:p w:rsidR="004E3F58" w:rsidRPr="000C0A1F" w:rsidRDefault="004E3F58">
      <w:pPr>
        <w:pStyle w:val="Corpodetexto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"/>
        <w:spacing w:line="276" w:lineRule="auto"/>
        <w:ind w:left="0" w:right="0" w:firstLine="567"/>
        <w:rPr>
          <w:color w:val="000000" w:themeColor="text1"/>
          <w:sz w:val="24"/>
          <w:szCs w:val="24"/>
        </w:rPr>
      </w:pPr>
      <w:bookmarkStart w:id="0" w:name="SEDE-CAP-2022/09123"/>
      <w:bookmarkEnd w:id="0"/>
      <w:r w:rsidRPr="000C0A1F">
        <w:rPr>
          <w:color w:val="000000" w:themeColor="text1"/>
          <w:sz w:val="24"/>
          <w:szCs w:val="24"/>
        </w:rPr>
        <w:t>TERMO</w:t>
      </w:r>
      <w:r w:rsidRPr="000C0A1F">
        <w:rPr>
          <w:color w:val="000000" w:themeColor="text1"/>
          <w:spacing w:val="-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</w:t>
      </w:r>
      <w:r w:rsidRPr="000C0A1F">
        <w:rPr>
          <w:color w:val="000000" w:themeColor="text1"/>
          <w:spacing w:val="-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REFERÊNCIA</w:t>
      </w:r>
    </w:p>
    <w:p w:rsidR="004E3F58" w:rsidRPr="000C0A1F" w:rsidRDefault="004E3F58" w:rsidP="000C0A1F">
      <w:pPr>
        <w:pStyle w:val="Corpodetexto"/>
        <w:spacing w:before="4" w:line="276" w:lineRule="auto"/>
        <w:ind w:firstLine="567"/>
        <w:rPr>
          <w:b/>
          <w:color w:val="000000" w:themeColor="text1"/>
          <w:sz w:val="24"/>
          <w:szCs w:val="24"/>
        </w:rPr>
      </w:pPr>
    </w:p>
    <w:p w:rsidR="00D07A60" w:rsidRDefault="00D07A60" w:rsidP="000C0A1F">
      <w:pPr>
        <w:spacing w:line="276" w:lineRule="auto"/>
        <w:ind w:firstLine="567"/>
        <w:jc w:val="both"/>
        <w:rPr>
          <w:b/>
        </w:rPr>
      </w:pPr>
      <w:r>
        <w:rPr>
          <w:b/>
        </w:rPr>
        <w:t>Justificativa</w:t>
      </w:r>
    </w:p>
    <w:p w:rsidR="00D07A60" w:rsidRDefault="00D07A60" w:rsidP="000C0A1F">
      <w:pPr>
        <w:spacing w:line="276" w:lineRule="auto"/>
        <w:ind w:firstLine="567"/>
        <w:jc w:val="both"/>
      </w:pPr>
      <w:r>
        <w:t>O presente processo e a opção pelo instrumento “credenciamento”, se dão em função das recentes regras e alterações trabalhistas, especialmente envolvendo o PAT, que acabaram vedando as taxas negativas, comuns e por muito tempo aceitáveis em processos licitatórios do gênero. A Lei Federal nº 14.442/22, sedimentou essas regras, e com essas inovações, que proibem a obtenção de vantagens indiretas, criou-se cenário desfavorável aos tipos de licitação menor preço, ou, menor taxa de administração, já que, se antes todas as ofertas eram negativas, e a disputa se dava em perce</w:t>
      </w:r>
      <w:r w:rsidR="000C1378">
        <w:t>ntuais negativos, é lógico e fo</w:t>
      </w:r>
      <w:r>
        <w:t>i</w:t>
      </w:r>
      <w:r w:rsidR="000C1378">
        <w:t xml:space="preserve"> </w:t>
      </w:r>
      <w:r>
        <w:t xml:space="preserve">constatado em experiencias mais recentes, que a limitação à taxa zero empurrou todas potenciais ofertas a esse patamar, taxa zero. Desse modo, critérios de desempate seriam os únicos capazes de resolver os certames. Acontece que, em análise específica, o TCU, no Acórdão </w:t>
      </w:r>
      <w:r w:rsidR="004A00FD">
        <w:t>533/2022</w:t>
      </w:r>
      <w:r>
        <w:t xml:space="preserve">, entendeu que o modelo de </w:t>
      </w:r>
      <w:bookmarkStart w:id="1" w:name="_GoBack"/>
      <w:bookmarkEnd w:id="1"/>
      <w:r>
        <w:t xml:space="preserve">credenciamento, com a escolha de operadora por parte do beneficiário, se apresenta como </w:t>
      </w:r>
      <w:r w:rsidR="000C1378">
        <w:t>a</w:t>
      </w:r>
      <w:r>
        <w:t xml:space="preserve"> melhor solução ao caso, no referido julgado, inclusive, foram refletidos os atuais modelos e orientado que o credenciamento seja adotado. Assim, diante das alterações, a necessidade de contratação, e atenta às novas tendencias e soluções de contratações públicas, a Administração realiza credenciamento com o objeto “operadora de cartão de vale alimentação”. Credenciamento, espécie de inexigibildiade já existente no regime de 1993, que resulta na contratação de todos os interessados, constantemente, e que também passou a ser expressamente previsto na Nova Lei de Licitações, de 2021.</w:t>
      </w:r>
    </w:p>
    <w:p w:rsidR="00D07A60" w:rsidRDefault="00D07A60">
      <w:r>
        <w:br w:type="page"/>
      </w:r>
    </w:p>
    <w:p w:rsidR="00D07A60" w:rsidRPr="00D07A60" w:rsidRDefault="00D07A60" w:rsidP="000C0A1F">
      <w:pPr>
        <w:spacing w:line="276" w:lineRule="auto"/>
        <w:ind w:firstLine="567"/>
        <w:jc w:val="both"/>
      </w:pPr>
    </w:p>
    <w:p w:rsidR="00D07A60" w:rsidRDefault="00D07A60" w:rsidP="000C0A1F">
      <w:pPr>
        <w:spacing w:line="276" w:lineRule="auto"/>
        <w:ind w:firstLine="567"/>
        <w:jc w:val="both"/>
        <w:rPr>
          <w:b/>
        </w:rPr>
      </w:pPr>
    </w:p>
    <w:p w:rsidR="00D07A60" w:rsidRDefault="00D07A60" w:rsidP="000C0A1F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Credenciamento – Lei </w:t>
      </w:r>
      <w:r w:rsidR="004D1501">
        <w:rPr>
          <w:b/>
        </w:rPr>
        <w:t xml:space="preserve">: </w:t>
      </w:r>
    </w:p>
    <w:p w:rsidR="00D07A60" w:rsidRDefault="00D07A60" w:rsidP="000C0A1F">
      <w:pPr>
        <w:spacing w:line="276" w:lineRule="auto"/>
        <w:ind w:firstLine="567"/>
        <w:jc w:val="both"/>
        <w:rPr>
          <w:b/>
        </w:rPr>
      </w:pPr>
    </w:p>
    <w:p w:rsidR="00D07A60" w:rsidRDefault="00D07A60" w:rsidP="000C0A1F">
      <w:pPr>
        <w:spacing w:line="276" w:lineRule="auto"/>
        <w:ind w:firstLine="567"/>
        <w:jc w:val="both"/>
        <w:rPr>
          <w:b/>
        </w:rPr>
      </w:pPr>
    </w:p>
    <w:p w:rsidR="000C0A1F" w:rsidRPr="000C0A1F" w:rsidRDefault="000C0A1F" w:rsidP="000C0A1F">
      <w:pPr>
        <w:spacing w:line="276" w:lineRule="auto"/>
        <w:ind w:firstLine="567"/>
        <w:jc w:val="both"/>
        <w:rPr>
          <w:b/>
        </w:rPr>
      </w:pPr>
      <w:r w:rsidRPr="000C0A1F">
        <w:rPr>
          <w:b/>
        </w:rPr>
        <w:t>OBJETO</w:t>
      </w:r>
    </w:p>
    <w:p w:rsidR="00D07A60" w:rsidRDefault="00D07A60" w:rsidP="000C0A1F">
      <w:pPr>
        <w:spacing w:line="276" w:lineRule="auto"/>
        <w:ind w:firstLine="567"/>
        <w:jc w:val="both"/>
      </w:pPr>
    </w:p>
    <w:p w:rsidR="004E3F58" w:rsidRDefault="000C0A1F" w:rsidP="000C0A1F">
      <w:pPr>
        <w:spacing w:line="276" w:lineRule="auto"/>
        <w:ind w:firstLine="567"/>
        <w:jc w:val="both"/>
      </w:pPr>
      <w:r w:rsidRPr="000C0A1F">
        <w:t>CREDENCIAMENTO DE EMPRESA(S) ESPECIALIZADA(S) PARA PRESTAÇÃO DE SERVIÇOS DE GERENCIAMENTO, IMPLEMENTAÇÃO, ADMINISTRAÇÃO E DISPONIBILIZAÇÃO DE CRÉDITOS</w:t>
      </w:r>
      <w:r w:rsidRPr="000C0A1F">
        <w:tab/>
        <w:t>EM</w:t>
      </w:r>
      <w:r w:rsidRPr="000C0A1F">
        <w:tab/>
        <w:t xml:space="preserve">CARTÕES ELETRÔNICOS/MAGNÉTICOS, OU DE SIMILAR TECNOLOGIA, NAS MODALIDADES REFEIÇÃO E ALIMENTAÇÃO, </w:t>
      </w:r>
      <w:r w:rsidRPr="004A00FD">
        <w:rPr>
          <w:highlight w:val="yellow"/>
        </w:rPr>
        <w:t>QUE POSSIBILITEM A AQUISIÇÃO DE REFEIÇÕES PRONTAS E GÊNEROS ALIMENTÍCIOS “IN NATURA</w:t>
      </w:r>
      <w:r w:rsidRPr="000C0A1F">
        <w:t>” EM REDE DE ESTABELECIMENTOS CREDENCIADOS, NA FORMA DEFINIDA NA LEGISLAÇÃO PERTINENTE E DISPOSITIVOS NORMATIVOS QUE REGULAMENTAM O PROGRAMA DE ALIMENTAÇÃO DO TRABALHADOR - PAT.</w:t>
      </w:r>
    </w:p>
    <w:p w:rsidR="000C0A1F" w:rsidRPr="000C0A1F" w:rsidRDefault="000C0A1F" w:rsidP="000C0A1F">
      <w:pPr>
        <w:pStyle w:val="Corpodetexto"/>
        <w:spacing w:line="276" w:lineRule="auto"/>
        <w:ind w:firstLine="567"/>
        <w:rPr>
          <w:color w:val="000000" w:themeColor="text1"/>
          <w:sz w:val="24"/>
          <w:szCs w:val="24"/>
        </w:rPr>
      </w:pPr>
    </w:p>
    <w:p w:rsidR="0003023F" w:rsidRPr="000C0A1F" w:rsidRDefault="0003023F" w:rsidP="000C0A1F">
      <w:pPr>
        <w:pStyle w:val="PargrafodaLista"/>
        <w:numPr>
          <w:ilvl w:val="0"/>
          <w:numId w:val="6"/>
        </w:numPr>
        <w:tabs>
          <w:tab w:val="left" w:pos="1295"/>
        </w:tabs>
        <w:spacing w:before="136" w:line="276" w:lineRule="auto"/>
        <w:ind w:left="0" w:firstLine="567"/>
        <w:rPr>
          <w:b/>
          <w:color w:val="000000" w:themeColor="text1"/>
          <w:sz w:val="24"/>
          <w:szCs w:val="24"/>
        </w:rPr>
      </w:pPr>
      <w:r w:rsidRPr="000C0A1F">
        <w:rPr>
          <w:b/>
          <w:color w:val="000000" w:themeColor="text1"/>
          <w:sz w:val="24"/>
          <w:szCs w:val="24"/>
        </w:rPr>
        <w:t>INTRODUÇÃO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36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presente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Termo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Referência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requisitos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mínimos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adequados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observados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parâmetros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diretrizes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adotadas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 para prestação dos serviços especializados relativos à aquisição, ao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2"/>
          <w:w w:val="105"/>
          <w:sz w:val="24"/>
          <w:szCs w:val="24"/>
        </w:rPr>
        <w:t>gerenciamento,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implementação,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administração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disponibilização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créditos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eletrônicos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 empregados, que possibilitem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aquisição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refeições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prontas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e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gêneros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alimentícios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“in</w:t>
      </w:r>
      <w:r w:rsidRPr="00C36390">
        <w:rPr>
          <w:color w:val="000000" w:themeColor="text1"/>
          <w:spacing w:val="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w w:val="105"/>
          <w:sz w:val="24"/>
          <w:szCs w:val="24"/>
          <w:highlight w:val="yellow"/>
        </w:rPr>
        <w:t>natura”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estabelecimentos credenciados, atendendo às necessidades da CONTRATANTE, e ainda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orienta,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descreve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disciplina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todos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procedimentos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critérios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estabelecer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relacionamento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técnico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</w:p>
    <w:p w:rsidR="004E3F58" w:rsidRPr="000C0A1F" w:rsidRDefault="004E3F58" w:rsidP="000C0A1F">
      <w:pPr>
        <w:pStyle w:val="Corpodetexto"/>
        <w:spacing w:before="11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2" w:name="_TOC_250016"/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bookmarkEnd w:id="2"/>
      <w:r w:rsidRPr="000C0A1F">
        <w:rPr>
          <w:color w:val="000000" w:themeColor="text1"/>
          <w:w w:val="105"/>
          <w:sz w:val="24"/>
          <w:szCs w:val="24"/>
        </w:rPr>
        <w:t>OBJETO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34"/>
        </w:tabs>
        <w:spacing w:before="134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Credenciamento de empresa(s) especializada(s) para prestação de serviços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gerenciamento,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implementação,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administração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créditos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cartões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eletrônicos/magnéticos,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modalidades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empregados,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 xml:space="preserve">bolsistas e pensionistas (determinação judicial), que possibilitem a </w:t>
      </w:r>
      <w:r w:rsidRPr="00C36390">
        <w:rPr>
          <w:color w:val="000000" w:themeColor="text1"/>
          <w:sz w:val="24"/>
          <w:szCs w:val="24"/>
          <w:highlight w:val="yellow"/>
        </w:rPr>
        <w:t>aquisição de refeições</w:t>
      </w:r>
      <w:r w:rsidRPr="00C36390">
        <w:rPr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prontas</w:t>
      </w:r>
      <w:r w:rsidRPr="00C36390">
        <w:rPr>
          <w:color w:val="000000" w:themeColor="text1"/>
          <w:spacing w:val="-1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e</w:t>
      </w:r>
      <w:r w:rsidRPr="00C36390">
        <w:rPr>
          <w:color w:val="000000" w:themeColor="text1"/>
          <w:spacing w:val="-12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gêneros</w:t>
      </w:r>
      <w:r w:rsidRPr="00C36390">
        <w:rPr>
          <w:color w:val="000000" w:themeColor="text1"/>
          <w:spacing w:val="-1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alimentícios</w:t>
      </w:r>
      <w:r w:rsidRPr="00C36390">
        <w:rPr>
          <w:color w:val="000000" w:themeColor="text1"/>
          <w:spacing w:val="-1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“in</w:t>
      </w:r>
      <w:r w:rsidRPr="00C36390">
        <w:rPr>
          <w:color w:val="000000" w:themeColor="text1"/>
          <w:spacing w:val="-11"/>
          <w:w w:val="105"/>
          <w:sz w:val="24"/>
          <w:szCs w:val="24"/>
          <w:highlight w:val="yellow"/>
        </w:rPr>
        <w:t xml:space="preserve"> </w:t>
      </w:r>
      <w:r w:rsidRPr="00C36390">
        <w:rPr>
          <w:color w:val="000000" w:themeColor="text1"/>
          <w:spacing w:val="-1"/>
          <w:w w:val="105"/>
          <w:sz w:val="24"/>
          <w:szCs w:val="24"/>
          <w:highlight w:val="yellow"/>
        </w:rPr>
        <w:t>natura”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rede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credenciados,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definida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legislação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pertinentes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dispositivos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normativos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regulamentam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Programa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Trabalhador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-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PAT.</w:t>
      </w:r>
    </w:p>
    <w:p w:rsidR="004E3F58" w:rsidRPr="000C0A1F" w:rsidRDefault="004E3F58" w:rsidP="000C0A1F">
      <w:pPr>
        <w:pStyle w:val="Corpodetexto"/>
        <w:spacing w:before="2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3" w:name="_TOC_250015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bookmarkEnd w:id="3"/>
      <w:r w:rsidRPr="000C0A1F">
        <w:rPr>
          <w:color w:val="000000" w:themeColor="text1"/>
          <w:sz w:val="24"/>
          <w:szCs w:val="24"/>
        </w:rPr>
        <w:t>ABRANGÊNCIA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02"/>
        </w:tabs>
        <w:spacing w:before="134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serem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contratados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prestados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seguintes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características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especificações: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CREDENCIADA deverá apresentar, no momento da assinatura do contrato, uma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razão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social,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fantasia,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endereço,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CNPJ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telefones,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 comerciais legalmente estabelecidos dentre padarias, lanchonetes,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restaurantes,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supermercados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hipermercados,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separados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modalidade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localidades</w:t>
      </w:r>
      <w:r w:rsidR="00C36390">
        <w:rPr>
          <w:color w:val="000000" w:themeColor="text1"/>
          <w:spacing w:val="1"/>
          <w:w w:val="105"/>
          <w:sz w:val="24"/>
          <w:szCs w:val="24"/>
        </w:rPr>
        <w:t>, conforme anexo.</w:t>
      </w:r>
    </w:p>
    <w:p w:rsidR="004E3F58" w:rsidRPr="00EB67FA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EB67FA">
        <w:rPr>
          <w:color w:val="000000" w:themeColor="text1"/>
          <w:spacing w:val="-1"/>
          <w:w w:val="105"/>
          <w:sz w:val="24"/>
          <w:szCs w:val="24"/>
        </w:rPr>
        <w:lastRenderedPageBreak/>
        <w:t>–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spacing w:val="-1"/>
          <w:w w:val="105"/>
          <w:sz w:val="24"/>
          <w:szCs w:val="24"/>
        </w:rPr>
        <w:t>Caso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spacing w:val="-1"/>
          <w:w w:val="105"/>
          <w:sz w:val="24"/>
          <w:szCs w:val="24"/>
        </w:rPr>
        <w:t>o</w:t>
      </w:r>
      <w:r w:rsidRPr="00EB67FA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spacing w:val="-1"/>
          <w:w w:val="105"/>
          <w:sz w:val="24"/>
          <w:szCs w:val="24"/>
        </w:rPr>
        <w:t>credenciamento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spacing w:val="-13"/>
          <w:w w:val="105"/>
          <w:sz w:val="24"/>
          <w:szCs w:val="24"/>
        </w:rPr>
        <w:t xml:space="preserve">dos estabelecimentos </w:t>
      </w:r>
      <w:r w:rsidRPr="00EB67FA">
        <w:rPr>
          <w:color w:val="000000" w:themeColor="text1"/>
          <w:w w:val="105"/>
          <w:sz w:val="24"/>
          <w:szCs w:val="24"/>
        </w:rPr>
        <w:t>não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seja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concretizado</w:t>
      </w:r>
      <w:r w:rsidRPr="00EB67FA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conforme</w:t>
      </w:r>
      <w:r w:rsidRPr="00EB67FA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w w:val="105"/>
          <w:sz w:val="24"/>
          <w:szCs w:val="24"/>
        </w:rPr>
        <w:t>proposta</w:t>
      </w:r>
      <w:r w:rsidRPr="00EB67FA">
        <w:rPr>
          <w:color w:val="000000" w:themeColor="text1"/>
          <w:w w:val="105"/>
          <w:sz w:val="24"/>
          <w:szCs w:val="24"/>
        </w:rPr>
        <w:t>,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a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CONTRATANTE,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mediante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autorização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expressa,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pode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autorizar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o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credenciamento de outro estabelecimento após aceite da justificativa formal feita pela</w:t>
      </w:r>
      <w:r w:rsidRPr="00EB67FA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CREDENCIADA,</w:t>
      </w:r>
      <w:r w:rsidRPr="00EB67FA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que</w:t>
      </w:r>
      <w:r w:rsidRPr="00EB67FA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envidará</w:t>
      </w:r>
      <w:r w:rsidRPr="00EB67FA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esforços</w:t>
      </w:r>
      <w:r w:rsidRPr="00EB67FA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para</w:t>
      </w:r>
      <w:r w:rsidRPr="00EB67FA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aumentar</w:t>
      </w:r>
      <w:r w:rsidRPr="00EB67FA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a</w:t>
      </w:r>
      <w:r w:rsidRPr="00EB67FA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rede</w:t>
      </w:r>
      <w:r w:rsidRPr="00EB67FA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conforme</w:t>
      </w:r>
      <w:r w:rsidRPr="00EB67FA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solicitação</w:t>
      </w:r>
      <w:r w:rsidRPr="00EB67FA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EB67FA">
        <w:rPr>
          <w:color w:val="000000" w:themeColor="text1"/>
          <w:w w:val="105"/>
          <w:sz w:val="24"/>
          <w:szCs w:val="24"/>
        </w:rPr>
        <w:t>da</w:t>
      </w:r>
      <w:r w:rsidRPr="00EB67FA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w w:val="105"/>
          <w:sz w:val="24"/>
          <w:szCs w:val="24"/>
        </w:rPr>
        <w:t>CONTRATANTE</w:t>
      </w:r>
      <w:r w:rsidRPr="00EB67FA">
        <w:rPr>
          <w:color w:val="000000" w:themeColor="text1"/>
          <w:w w:val="105"/>
          <w:sz w:val="24"/>
          <w:szCs w:val="24"/>
        </w:rPr>
        <w:t>;</w:t>
      </w:r>
    </w:p>
    <w:p w:rsidR="000C0A1F" w:rsidRPr="00EB67FA" w:rsidRDefault="0003023F" w:rsidP="000C0A1F">
      <w:pPr>
        <w:pStyle w:val="PargrafodaLista"/>
        <w:numPr>
          <w:ilvl w:val="1"/>
          <w:numId w:val="6"/>
        </w:numPr>
        <w:tabs>
          <w:tab w:val="left" w:pos="1308"/>
        </w:tabs>
        <w:spacing w:before="143" w:line="276" w:lineRule="auto"/>
        <w:ind w:left="0" w:firstLine="567"/>
        <w:jc w:val="both"/>
        <w:rPr>
          <w:color w:val="000000" w:themeColor="text1"/>
          <w:spacing w:val="-12"/>
          <w:w w:val="105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presente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contratação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w w:val="105"/>
          <w:sz w:val="24"/>
          <w:szCs w:val="24"/>
        </w:rPr>
        <w:t>pode abranger estabelecimentos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w w:val="105"/>
          <w:sz w:val="24"/>
          <w:szCs w:val="24"/>
        </w:rPr>
        <w:t>distribuídos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="00EB67FA">
        <w:rPr>
          <w:color w:val="000000" w:themeColor="text1"/>
          <w:w w:val="105"/>
          <w:sz w:val="24"/>
          <w:szCs w:val="24"/>
        </w:rPr>
        <w:t>no Município e na região</w:t>
      </w:r>
      <w:bookmarkStart w:id="4" w:name="_TOC_250014"/>
      <w:r w:rsidR="00EB67FA">
        <w:rPr>
          <w:color w:val="000000" w:themeColor="text1"/>
          <w:w w:val="105"/>
          <w:sz w:val="24"/>
          <w:szCs w:val="24"/>
        </w:rPr>
        <w:t>.</w:t>
      </w:r>
    </w:p>
    <w:p w:rsidR="00EB67FA" w:rsidRPr="000C0A1F" w:rsidRDefault="00EB67FA" w:rsidP="000C0A1F">
      <w:pPr>
        <w:pStyle w:val="PargrafodaLista"/>
        <w:numPr>
          <w:ilvl w:val="1"/>
          <w:numId w:val="6"/>
        </w:numPr>
        <w:tabs>
          <w:tab w:val="left" w:pos="1308"/>
        </w:tabs>
        <w:spacing w:before="143" w:line="276" w:lineRule="auto"/>
        <w:ind w:left="0" w:firstLine="567"/>
        <w:jc w:val="both"/>
        <w:rPr>
          <w:color w:val="000000" w:themeColor="text1"/>
          <w:spacing w:val="-12"/>
          <w:w w:val="105"/>
          <w:sz w:val="24"/>
          <w:szCs w:val="24"/>
        </w:rPr>
      </w:pPr>
      <w:r>
        <w:rPr>
          <w:color w:val="000000" w:themeColor="text1"/>
          <w:w w:val="105"/>
          <w:sz w:val="24"/>
          <w:szCs w:val="24"/>
        </w:rPr>
        <w:t xml:space="preserve">– Na execuçaõ, deve ser observada a Portaria </w:t>
      </w:r>
      <w:r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>
        <w:rPr>
          <w:color w:val="000000" w:themeColor="text1"/>
          <w:w w:val="105"/>
          <w:sz w:val="24"/>
          <w:szCs w:val="24"/>
        </w:rPr>
        <w:t>, que estabelece os  operacionais envolvendo a referida contratação.</w:t>
      </w:r>
    </w:p>
    <w:p w:rsidR="004E3F58" w:rsidRPr="000C0A1F" w:rsidRDefault="000C0A1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before="193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2"/>
          <w:w w:val="105"/>
          <w:sz w:val="24"/>
          <w:szCs w:val="24"/>
        </w:rPr>
        <w:t>DA</w:t>
      </w:r>
      <w:r w:rsidR="0003023F"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bookmarkEnd w:id="4"/>
      <w:r w:rsidR="0003023F" w:rsidRPr="000C0A1F">
        <w:rPr>
          <w:color w:val="000000" w:themeColor="text1"/>
          <w:spacing w:val="-1"/>
          <w:w w:val="105"/>
          <w:sz w:val="24"/>
          <w:szCs w:val="24"/>
        </w:rPr>
        <w:t>VIGÊNCIA</w:t>
      </w:r>
    </w:p>
    <w:p w:rsidR="004E3F58" w:rsidRPr="000C0A1F" w:rsidRDefault="0003023F" w:rsidP="00EB67FA">
      <w:pPr>
        <w:pStyle w:val="PargrafodaLista"/>
        <w:numPr>
          <w:ilvl w:val="1"/>
          <w:numId w:val="6"/>
        </w:numPr>
        <w:tabs>
          <w:tab w:val="left" w:pos="1295"/>
        </w:tabs>
        <w:spacing w:before="136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A duração do presente contrato será </w:t>
      </w:r>
      <w:r w:rsidR="00EB67FA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="00EB67FA">
        <w:rPr>
          <w:color w:val="000000" w:themeColor="text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 contar da data de expedição 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Ordem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Serviço,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podendo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prorrogado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iguais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sucessivos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períodos,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até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limite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w w:val="105"/>
          <w:sz w:val="24"/>
          <w:szCs w:val="24"/>
        </w:rPr>
        <w:t>.</w:t>
      </w:r>
    </w:p>
    <w:p w:rsidR="004E3F58" w:rsidRPr="000C0A1F" w:rsidRDefault="004E3F58" w:rsidP="000C0A1F">
      <w:pPr>
        <w:pStyle w:val="Corpodetexto"/>
        <w:spacing w:before="10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5" w:name="_TOC_250013"/>
      <w:r w:rsidRPr="000C0A1F">
        <w:rPr>
          <w:color w:val="000000" w:themeColor="text1"/>
          <w:sz w:val="24"/>
          <w:szCs w:val="24"/>
        </w:rPr>
        <w:t>DAS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bookmarkEnd w:id="5"/>
      <w:r w:rsidRPr="000C0A1F">
        <w:rPr>
          <w:color w:val="000000" w:themeColor="text1"/>
          <w:sz w:val="24"/>
          <w:szCs w:val="24"/>
        </w:rPr>
        <w:t>DEFINIÇÕES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70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ACT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-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Acordo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Coletivo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Trabalho;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69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CCT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-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Convenção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Coletiva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Trabalho;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00"/>
        </w:tabs>
        <w:spacing w:before="172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CREDENCIADA: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habilitada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processo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credenciamento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tenha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firmado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Termo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w w:val="105"/>
          <w:sz w:val="24"/>
          <w:szCs w:val="24"/>
        </w:rPr>
        <w:t>.</w:t>
      </w:r>
    </w:p>
    <w:p w:rsidR="00C10083" w:rsidRPr="00C10083" w:rsidRDefault="0003023F" w:rsidP="000C0A1F">
      <w:pPr>
        <w:pStyle w:val="PargrafodaLista"/>
        <w:numPr>
          <w:ilvl w:val="1"/>
          <w:numId w:val="6"/>
        </w:numPr>
        <w:tabs>
          <w:tab w:val="left" w:pos="140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C10083">
        <w:rPr>
          <w:color w:val="000000" w:themeColor="text1"/>
          <w:w w:val="105"/>
          <w:sz w:val="24"/>
          <w:szCs w:val="24"/>
        </w:rPr>
        <w:t>–</w:t>
      </w:r>
      <w:r w:rsidRPr="00C10083">
        <w:rPr>
          <w:color w:val="000000" w:themeColor="text1"/>
          <w:spacing w:val="36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CONTRATANTE:</w:t>
      </w:r>
      <w:r w:rsidRPr="00C10083">
        <w:rPr>
          <w:color w:val="000000" w:themeColor="text1"/>
          <w:spacing w:val="36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</w:p>
    <w:p w:rsidR="004E3F58" w:rsidRPr="00C10083" w:rsidRDefault="0003023F" w:rsidP="000C0A1F">
      <w:pPr>
        <w:pStyle w:val="PargrafodaLista"/>
        <w:numPr>
          <w:ilvl w:val="1"/>
          <w:numId w:val="6"/>
        </w:numPr>
        <w:tabs>
          <w:tab w:val="left" w:pos="140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C10083">
        <w:rPr>
          <w:color w:val="000000" w:themeColor="text1"/>
          <w:w w:val="105"/>
          <w:sz w:val="24"/>
          <w:szCs w:val="24"/>
        </w:rPr>
        <w:t>–</w:t>
      </w:r>
      <w:r w:rsidRPr="00C10083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BENEFICIÁRIO:</w:t>
      </w:r>
      <w:r w:rsidRPr="00C10083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Empregados</w:t>
      </w:r>
      <w:r w:rsidR="00C10083">
        <w:rPr>
          <w:color w:val="000000" w:themeColor="text1"/>
          <w:w w:val="105"/>
          <w:sz w:val="24"/>
          <w:szCs w:val="24"/>
        </w:rPr>
        <w:t>/Servidores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que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atendam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aos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requisitos</w:t>
      </w:r>
      <w:r w:rsidRPr="00C10083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do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Acordo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Coletivo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de</w:t>
      </w:r>
      <w:r w:rsidRPr="00C10083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Trabalho</w:t>
      </w:r>
      <w:r w:rsidRPr="00C10083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vigente</w:t>
      </w:r>
      <w:r w:rsidRPr="00C10083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da</w:t>
      </w:r>
      <w:r w:rsidRPr="00C10083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="00C10083">
        <w:rPr>
          <w:color w:val="000000" w:themeColor="text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ou</w:t>
      </w:r>
      <w:r w:rsidRPr="00C10083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pensionista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designado</w:t>
      </w:r>
      <w:r w:rsidRPr="00C10083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mediante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ação</w:t>
      </w:r>
      <w:r w:rsidRPr="00C10083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judicial.</w:t>
      </w:r>
    </w:p>
    <w:p w:rsidR="004E3F58" w:rsidRPr="00C10083" w:rsidRDefault="0003023F" w:rsidP="000C0A1F">
      <w:pPr>
        <w:pStyle w:val="PargrafodaLista"/>
        <w:numPr>
          <w:ilvl w:val="1"/>
          <w:numId w:val="5"/>
        </w:numPr>
        <w:tabs>
          <w:tab w:val="left" w:pos="1295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C10083">
        <w:rPr>
          <w:color w:val="000000" w:themeColor="text1"/>
          <w:w w:val="105"/>
          <w:sz w:val="24"/>
          <w:szCs w:val="24"/>
        </w:rPr>
        <w:t>–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Lei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nº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6.321/76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-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Programa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de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Alimentação</w:t>
      </w:r>
      <w:r w:rsidRPr="00C10083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do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Trabalhador</w:t>
      </w:r>
      <w:r w:rsidRPr="00C10083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–</w:t>
      </w:r>
      <w:r w:rsidRPr="00C10083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C10083">
        <w:rPr>
          <w:color w:val="000000" w:themeColor="text1"/>
          <w:w w:val="105"/>
          <w:sz w:val="24"/>
          <w:szCs w:val="24"/>
        </w:rPr>
        <w:t>PAT.</w:t>
      </w:r>
    </w:p>
    <w:p w:rsidR="004E3F58" w:rsidRPr="000C0A1F" w:rsidRDefault="004E3F58" w:rsidP="000C0A1F">
      <w:pPr>
        <w:pStyle w:val="Corpodetexto"/>
        <w:spacing w:before="5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6" w:name="_TOC_250012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DESCRIÇÃO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DOS</w:t>
      </w:r>
      <w:r w:rsidRPr="000C0A1F">
        <w:rPr>
          <w:color w:val="000000" w:themeColor="text1"/>
          <w:spacing w:val="2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SERVIÇOS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SEREM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bookmarkEnd w:id="6"/>
      <w:r w:rsidRPr="000C0A1F">
        <w:rPr>
          <w:color w:val="000000" w:themeColor="text1"/>
          <w:sz w:val="24"/>
          <w:szCs w:val="24"/>
        </w:rPr>
        <w:t>EXECUTADOS</w:t>
      </w:r>
    </w:p>
    <w:p w:rsidR="00C10083" w:rsidRPr="00C10083" w:rsidRDefault="0003023F" w:rsidP="00C10083">
      <w:pPr>
        <w:pStyle w:val="PargrafodaLista"/>
        <w:numPr>
          <w:ilvl w:val="1"/>
          <w:numId w:val="6"/>
        </w:numPr>
        <w:tabs>
          <w:tab w:val="left" w:pos="1300"/>
        </w:tabs>
        <w:spacing w:before="13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</w:p>
    <w:p w:rsidR="004E3F58" w:rsidRPr="000C0A1F" w:rsidRDefault="0003023F" w:rsidP="00C10083">
      <w:pPr>
        <w:pStyle w:val="PargrafodaLista"/>
        <w:numPr>
          <w:ilvl w:val="1"/>
          <w:numId w:val="6"/>
        </w:numPr>
        <w:tabs>
          <w:tab w:val="left" w:pos="1300"/>
        </w:tabs>
        <w:spacing w:before="13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O valor mensal estimado para esta licitação é de R$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spacing w:val="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="000C0A1F" w:rsidRPr="000C0A1F">
        <w:rPr>
          <w:color w:val="000000" w:themeColor="text1"/>
          <w:w w:val="105"/>
          <w:sz w:val="24"/>
          <w:szCs w:val="24"/>
        </w:rPr>
        <w:t xml:space="preserve"> g</w:t>
      </w:r>
      <w:r w:rsidRPr="000C0A1F">
        <w:rPr>
          <w:color w:val="000000" w:themeColor="text1"/>
          <w:w w:val="105"/>
          <w:sz w:val="24"/>
          <w:szCs w:val="24"/>
        </w:rPr>
        <w:t>lobal,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período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12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(doze)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meses,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="00C10083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w w:val="105"/>
          <w:sz w:val="24"/>
          <w:szCs w:val="24"/>
        </w:rPr>
        <w:t xml:space="preserve">, conforme </w:t>
      </w:r>
      <w:r w:rsidRPr="00C10083">
        <w:rPr>
          <w:color w:val="000000" w:themeColor="text1"/>
          <w:w w:val="105"/>
          <w:sz w:val="24"/>
          <w:szCs w:val="24"/>
          <w:highlight w:val="yellow"/>
        </w:rPr>
        <w:t>Planilha de</w:t>
      </w:r>
      <w:r w:rsidRPr="00C10083">
        <w:rPr>
          <w:color w:val="000000" w:themeColor="text1"/>
          <w:spacing w:val="-53"/>
          <w:w w:val="105"/>
          <w:sz w:val="24"/>
          <w:szCs w:val="24"/>
          <w:highlight w:val="yellow"/>
        </w:rPr>
        <w:t xml:space="preserve"> </w:t>
      </w:r>
      <w:r w:rsidRPr="00C10083">
        <w:rPr>
          <w:color w:val="000000" w:themeColor="text1"/>
          <w:w w:val="105"/>
          <w:sz w:val="24"/>
          <w:szCs w:val="24"/>
          <w:highlight w:val="yellow"/>
        </w:rPr>
        <w:t>Estimativa</w:t>
      </w:r>
      <w:r w:rsidR="00C10083">
        <w:rPr>
          <w:color w:val="000000" w:themeColor="text1"/>
          <w:w w:val="105"/>
          <w:sz w:val="24"/>
          <w:szCs w:val="24"/>
          <w:highlight w:val="yellow"/>
        </w:rPr>
        <w:t xml:space="preserve"> de Preços (Orçamento Estimado)</w:t>
      </w:r>
      <w:r w:rsidRPr="000C0A1F">
        <w:rPr>
          <w:color w:val="000000" w:themeColor="text1"/>
          <w:w w:val="105"/>
          <w:sz w:val="24"/>
          <w:szCs w:val="24"/>
        </w:rPr>
        <w:t>, e o pagamento será</w:t>
      </w:r>
      <w:r w:rsidRPr="000C0A1F">
        <w:rPr>
          <w:color w:val="000000" w:themeColor="text1"/>
          <w:spacing w:val="-5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efetuado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acordo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número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vinculados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CREDENCIADAS.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297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início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dará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expedição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Ordem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306"/>
        </w:tabs>
        <w:spacing w:before="142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fornecimento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implantação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sistema,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respectivo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treinamento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operacional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interno,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ocorrer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05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(cinco)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úteis.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34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As quantidades de créditos eletrônicos dos benefícios alimentação e refeição,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acrescidas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quantitativo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correspondente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necessidades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horas-extras,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fornecidas mensalmente, de acordo com solicitação da CONTRATANTE, poderá ser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alterada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função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movimentação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quadro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pessoal.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323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lastRenderedPageBreak/>
        <w:t>– Opcionalmente, o beneficiário da CONTRATANTE poderá escolher o tipo 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benefícios refeição e/ou alimentação. Os benefícios refeição e alimentação deverão conter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mecanismo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assegurem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proteção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falsificação,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devendo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constar: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Identificação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meio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sigla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Numeração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contínua,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sequência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ininterrupta,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vinculada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endereço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CNPJ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prestadora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Identificação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usuário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before="168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Senha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numérica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pessoal;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3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expressão “válido somente para pagamento de refeição” ou a expressão “válido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somente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aquisição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gêneros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alimentícios”,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conforme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caso.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338"/>
        </w:tabs>
        <w:spacing w:before="0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Os cartões deverão ser entregues em envelopes / malotes lacrados, que serão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conferidos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presença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pessoa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fará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entrega.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291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Os cartões devem ser acondicionados em envelopes/pacotes com identificadores do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tipo e do local de destino, conforme acordado com a CONTRATANTE, sendo que dentro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pacote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existir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relatório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seguintes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dados: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Sigla/nome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Dependência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457"/>
        </w:tabs>
        <w:spacing w:before="168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Sigla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lotação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beneficiário;</w:t>
      </w:r>
    </w:p>
    <w:p w:rsidR="004E3F58" w:rsidRPr="000C0A1F" w:rsidRDefault="0003023F" w:rsidP="000C0A1F">
      <w:pPr>
        <w:pStyle w:val="PargrafodaLista"/>
        <w:numPr>
          <w:ilvl w:val="2"/>
          <w:numId w:val="4"/>
        </w:numPr>
        <w:tabs>
          <w:tab w:val="left" w:pos="1507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Nome do beneficiário conforme informado no arquivo disponibilizado pela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CONTRATANTE,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contendo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matrícula,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número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cartão,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valor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crédito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campo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assinatura.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29"/>
        </w:tabs>
        <w:spacing w:before="139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A CREDENCIADA deverá entregar/disponibilizar os benefícios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alimentação e</w:t>
      </w:r>
      <w:r w:rsidRPr="008D5EFD">
        <w:rPr>
          <w:color w:val="000000" w:themeColor="text1"/>
          <w:spacing w:val="-53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refeição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encomendados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até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2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(dois)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úteis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solicitação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formal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08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manter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emergencial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garanta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entrega e disponibilização dos créditos solicitados para o cartão, e que substitua os meios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rotineiros nos casos de impedimento. Caso necessário a CONTRATANTE poderá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solicitar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créditos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sejam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disponibilizados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mesmo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solicitação.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0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Sempre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sofrer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alteração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valor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facial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benefícios,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alimentação,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 CONTRATANTE informará à CREDENCIADA para efeito de atualização do seu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cadastro.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CONTRATANTE poderá solicitar créditos no cartão, em valores diferenciados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complemento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concessão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03"/>
        </w:tabs>
        <w:spacing w:before="142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CONTRATANTE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poderá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estorno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créditos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total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parcial.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18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Em caso de mais de uma CREDENCIADA, os beneficiários terão livre escolha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cartão(ões)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uma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poderão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requerer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 xml:space="preserve">portabilidade para outra CREDENCIADA, sem </w:t>
      </w:r>
      <w:r w:rsidR="008D5EFD">
        <w:rPr>
          <w:color w:val="000000" w:themeColor="text1"/>
          <w:sz w:val="24"/>
          <w:szCs w:val="24"/>
        </w:rPr>
        <w:t>portabilidade</w:t>
      </w:r>
      <w:r w:rsidRPr="000C0A1F">
        <w:rPr>
          <w:color w:val="000000" w:themeColor="text1"/>
          <w:sz w:val="24"/>
          <w:szCs w:val="24"/>
        </w:rPr>
        <w:t xml:space="preserve"> do saldo remanescente, após 12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lastRenderedPageBreak/>
        <w:t>(doze)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meses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utilização</w:t>
      </w:r>
      <w:r w:rsidR="008D5EFD">
        <w:rPr>
          <w:color w:val="000000" w:themeColor="text1"/>
          <w:w w:val="105"/>
          <w:sz w:val="24"/>
          <w:szCs w:val="24"/>
        </w:rPr>
        <w:t xml:space="preserve"> e conforme dispõe a Portaria nº </w:t>
      </w:r>
      <w:r w:rsidR="008D5EFD" w:rsidRPr="00EB67FA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w w:val="105"/>
          <w:sz w:val="24"/>
          <w:szCs w:val="24"/>
        </w:rPr>
        <w:t>.</w:t>
      </w:r>
    </w:p>
    <w:p w:rsidR="004E3F58" w:rsidRPr="000C0A1F" w:rsidRDefault="0003023F" w:rsidP="000C0A1F">
      <w:pPr>
        <w:pStyle w:val="PargrafodaLista"/>
        <w:numPr>
          <w:ilvl w:val="1"/>
          <w:numId w:val="4"/>
        </w:numPr>
        <w:tabs>
          <w:tab w:val="left" w:pos="1401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CREDENCIADA poderá oferecer a CONTRATANTE programas de qualidade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vida,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parcerias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demais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vantagens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sem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custo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adicional.</w:t>
      </w:r>
    </w:p>
    <w:p w:rsidR="004E3F58" w:rsidRPr="008D5EFD" w:rsidRDefault="0003023F" w:rsidP="000C0A1F">
      <w:pPr>
        <w:pStyle w:val="PargrafodaLista"/>
        <w:numPr>
          <w:ilvl w:val="1"/>
          <w:numId w:val="4"/>
        </w:numPr>
        <w:tabs>
          <w:tab w:val="left" w:pos="1405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informação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inclusão/exclusão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constará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arquivo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mensal enviado a CREDENCIADA com o acréscimo ou decréscimo de beneficiários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incluídos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pedido.</w:t>
      </w:r>
    </w:p>
    <w:p w:rsidR="008D5EFD" w:rsidRPr="000C0A1F" w:rsidRDefault="008D5EFD" w:rsidP="000C0A1F">
      <w:pPr>
        <w:pStyle w:val="PargrafodaLista"/>
        <w:numPr>
          <w:ilvl w:val="1"/>
          <w:numId w:val="4"/>
        </w:numPr>
        <w:tabs>
          <w:tab w:val="left" w:pos="1405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w w:val="105"/>
          <w:sz w:val="24"/>
          <w:szCs w:val="24"/>
        </w:rPr>
        <w:t>– Após os primeiros credenciamentos, embora o edital continue aberto, cada CREDENCIADA deverá apresentar carta de serviços, em até 2 dias da ordem, que será disponibilizada aos empregados/funcionários, como instrumento auxiliar de escolha da operadora.</w:t>
      </w:r>
    </w:p>
    <w:p w:rsidR="004E3F58" w:rsidRPr="000C0A1F" w:rsidRDefault="004E3F58" w:rsidP="000C0A1F">
      <w:pPr>
        <w:pStyle w:val="Corpodetexto"/>
        <w:spacing w:before="1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bookmarkStart w:id="7" w:name="_TOC_250011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SISTEMÁTICA</w:t>
      </w:r>
      <w:r w:rsidRPr="000C0A1F">
        <w:rPr>
          <w:color w:val="000000" w:themeColor="text1"/>
          <w:spacing w:val="2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PARA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EXECUÇÃO</w:t>
      </w:r>
      <w:r w:rsidRPr="000C0A1F">
        <w:rPr>
          <w:color w:val="000000" w:themeColor="text1"/>
          <w:spacing w:val="2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DOS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bookmarkEnd w:id="7"/>
      <w:r w:rsidRPr="000C0A1F">
        <w:rPr>
          <w:color w:val="000000" w:themeColor="text1"/>
          <w:sz w:val="24"/>
          <w:szCs w:val="24"/>
        </w:rPr>
        <w:t>SERVIÇOS</w:t>
      </w:r>
    </w:p>
    <w:p w:rsidR="00445C2D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34" w:line="276" w:lineRule="auto"/>
        <w:ind w:left="0" w:firstLine="567"/>
        <w:jc w:val="both"/>
        <w:rPr>
          <w:color w:val="000000" w:themeColor="text1"/>
          <w:w w:val="105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um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programa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site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web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envio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 arquivos, garantido segurança na transmissão dos arquivos eletrônicos em formato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definido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CONTRATANTE,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contendo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necessárias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pedidos,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bem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interface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usuários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diretamente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ferramenta, onde serão informados o nome, a lotação e a matrícula. O sistema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administração e gerenciamento disponibilizado deve permitir a remessa de pedidos,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atualizações decorrentes de admissões e dispensas de beneficiários e outras informações,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por meio eletrônico, possibilitando também a emissão de relatórios para controle e gestão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das informações sobre a utilização do benefício por usuário, bem como auxiliar na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declaração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anual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Programa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Trabalhador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PAT.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608"/>
        </w:tabs>
        <w:spacing w:before="19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 Para cada pedido executado, deverá ser fornecido um número de protocolo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correspondente,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próprio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sistema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momento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correio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 a pessoas devidamente habilitadas, e por meio do qual possam ser feitas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conferências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todas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relativas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pedido.</w:t>
      </w:r>
    </w:p>
    <w:p w:rsidR="004E3F58" w:rsidRPr="000C0A1F" w:rsidRDefault="004E3F58" w:rsidP="000C0A1F">
      <w:pPr>
        <w:pStyle w:val="Corpodetexto"/>
        <w:spacing w:before="2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bookmarkStart w:id="8" w:name="_TOC_250010"/>
      <w:r w:rsidRPr="000C0A1F">
        <w:rPr>
          <w:color w:val="000000" w:themeColor="text1"/>
          <w:sz w:val="24"/>
          <w:szCs w:val="24"/>
        </w:rPr>
        <w:t>DAS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OBRIGAÇÕES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bookmarkEnd w:id="8"/>
      <w:r w:rsidRPr="000C0A1F">
        <w:rPr>
          <w:color w:val="000000" w:themeColor="text1"/>
          <w:sz w:val="24"/>
          <w:szCs w:val="24"/>
        </w:rPr>
        <w:t>CREDENCIADA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04"/>
        </w:tabs>
        <w:spacing w:before="134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Executar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licitação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acordo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especificações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contidas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neste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Termo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Referência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Edital.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47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Fornecer os tíquetes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alimentação e refeição</w:t>
      </w:r>
      <w:r w:rsidRPr="000C0A1F">
        <w:rPr>
          <w:color w:val="000000" w:themeColor="text1"/>
          <w:w w:val="105"/>
          <w:sz w:val="24"/>
          <w:szCs w:val="24"/>
        </w:rPr>
        <w:t xml:space="preserve"> na forma de cartões eletrônicos,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magnéticos,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quantidade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valor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solicitada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prevista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Programa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Trabalhador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PAT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 xml:space="preserve">CONTRATANTE para </w:t>
      </w:r>
      <w:r w:rsidRPr="008D5EFD">
        <w:rPr>
          <w:color w:val="000000" w:themeColor="text1"/>
          <w:sz w:val="24"/>
          <w:szCs w:val="24"/>
          <w:highlight w:val="yellow"/>
        </w:rPr>
        <w:t>pagamento de restaurante na rede de estabelecimentos comerciais</w:t>
      </w:r>
      <w:r w:rsidRPr="008D5EFD">
        <w:rPr>
          <w:color w:val="000000" w:themeColor="text1"/>
          <w:spacing w:val="1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credenciados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e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empresas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de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aplicativos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de</w:t>
      </w:r>
      <w:r w:rsidRPr="008D5EFD">
        <w:rPr>
          <w:color w:val="000000" w:themeColor="text1"/>
          <w:spacing w:val="-10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entrega</w:t>
      </w:r>
      <w:r w:rsidRPr="008D5EFD">
        <w:rPr>
          <w:color w:val="000000" w:themeColor="text1"/>
          <w:spacing w:val="-8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de</w:t>
      </w:r>
      <w:r w:rsidRPr="008D5EFD">
        <w:rPr>
          <w:color w:val="000000" w:themeColor="text1"/>
          <w:spacing w:val="-10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refeições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prontas</w:t>
      </w:r>
      <w:r w:rsidRPr="008D5EFD">
        <w:rPr>
          <w:color w:val="000000" w:themeColor="text1"/>
          <w:spacing w:val="-9"/>
          <w:w w:val="105"/>
          <w:sz w:val="24"/>
          <w:szCs w:val="24"/>
          <w:highlight w:val="yellow"/>
        </w:rPr>
        <w:t xml:space="preserve"> </w:t>
      </w:r>
      <w:r w:rsidRPr="008D5EFD">
        <w:rPr>
          <w:color w:val="000000" w:themeColor="text1"/>
          <w:w w:val="105"/>
          <w:sz w:val="24"/>
          <w:szCs w:val="24"/>
          <w:highlight w:val="yellow"/>
        </w:rPr>
        <w:t>(delivery).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95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Como condição para assinatura do contrato, a CREDENCIADA habilitada deverá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comprovar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rede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conveniados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30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(trinta)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corridos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lhe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foi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atribuído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licitação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(adjudicação),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conforme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="008D5EFD">
        <w:rPr>
          <w:color w:val="000000" w:themeColor="text1"/>
          <w:w w:val="105"/>
          <w:sz w:val="24"/>
          <w:szCs w:val="24"/>
        </w:rPr>
        <w:t>anexo.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2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A listagem deverá ser fornecida em arquivo eletrônico editável e conter, no </w:t>
      </w:r>
      <w:r w:rsidRPr="000C0A1F">
        <w:rPr>
          <w:color w:val="000000" w:themeColor="text1"/>
          <w:w w:val="105"/>
          <w:sz w:val="24"/>
          <w:szCs w:val="24"/>
        </w:rPr>
        <w:lastRenderedPageBreak/>
        <w:t>mínimo, as seguintes informações dos estabelecimentos:</w:t>
      </w:r>
      <w:r w:rsidRPr="000C0A1F">
        <w:rPr>
          <w:color w:val="000000" w:themeColor="text1"/>
          <w:spacing w:val="-5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CNPJ,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razão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social,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fantasia,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município,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cidade,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telefone.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2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Os cartões deverão conter identificação (nome e código do cartão), o qual será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validado por meio de senha individual durante a execução de qualquer operação realizada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conveniada.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89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Os cartões eletrônicos/magnéticos serão entregues nos endereços informados no ato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assinatura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 contrato.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47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O processamento das informações relativas às operações realizadas por cada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beneficiário</w:t>
      </w:r>
      <w:r w:rsidRPr="000C0A1F">
        <w:rPr>
          <w:color w:val="000000" w:themeColor="text1"/>
          <w:spacing w:val="1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deverá</w:t>
      </w:r>
      <w:r w:rsidRPr="000C0A1F">
        <w:rPr>
          <w:color w:val="000000" w:themeColor="text1"/>
          <w:spacing w:val="10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ser</w:t>
      </w:r>
      <w:r w:rsidRPr="000C0A1F">
        <w:rPr>
          <w:color w:val="000000" w:themeColor="text1"/>
          <w:spacing w:val="1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</w:t>
      </w:r>
      <w:r w:rsidRPr="000C0A1F">
        <w:rPr>
          <w:color w:val="000000" w:themeColor="text1"/>
          <w:spacing w:val="1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forma</w:t>
      </w:r>
      <w:r w:rsidRPr="000C0A1F">
        <w:rPr>
          <w:color w:val="000000" w:themeColor="text1"/>
          <w:spacing w:val="14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automática</w:t>
      </w:r>
      <w:r w:rsidRPr="000C0A1F">
        <w:rPr>
          <w:color w:val="000000" w:themeColor="text1"/>
          <w:spacing w:val="1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quando</w:t>
      </w:r>
      <w:r w:rsidRPr="000C0A1F">
        <w:rPr>
          <w:color w:val="000000" w:themeColor="text1"/>
          <w:spacing w:val="1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1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efetivação</w:t>
      </w:r>
      <w:r w:rsidRPr="000C0A1F">
        <w:rPr>
          <w:color w:val="000000" w:themeColor="text1"/>
          <w:spacing w:val="1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1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compra,</w:t>
      </w:r>
      <w:r w:rsidRPr="000C0A1F">
        <w:rPr>
          <w:color w:val="000000" w:themeColor="text1"/>
          <w:spacing w:val="13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permitindo</w:t>
      </w:r>
      <w:r w:rsidRPr="000C0A1F">
        <w:rPr>
          <w:color w:val="000000" w:themeColor="text1"/>
          <w:spacing w:val="-50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 informatização dos dados de identificação do usuário do cartão e respectiva lotação,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datas e horários, além do local de consumo, visando verificar a correta utilização 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84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responsabilidade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entrega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cartões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exclusivamente da CREDENCIADA, devendo entregar rigorosamente na data informada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 CONTRATANTE, nas localidades informadas na assinatura do contrato, ficando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reservado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CONTRATANTE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direito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mudança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endereços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entrega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inclusão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 novos endereços sempre que necessário, mediante comunicação prévia de 15 (quinze)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62"/>
        </w:tabs>
        <w:spacing w:before="19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Processar mensalmente, nas modalidades, quantidades e valores solicitados,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rigorosamente na data informada pela CONTRATANTE todos os pedidos de créditos,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podendo ser efetuado excepcionalmente mais de um pedido dentro de um mesmo mês,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acerto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alguma</w:t>
      </w:r>
      <w:r w:rsidRPr="000C0A1F">
        <w:rPr>
          <w:color w:val="000000" w:themeColor="text1"/>
          <w:spacing w:val="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inconsistência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verificada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pedido</w:t>
      </w:r>
      <w:r w:rsidRPr="000C0A1F">
        <w:rPr>
          <w:color w:val="000000" w:themeColor="text1"/>
          <w:spacing w:val="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mensal,</w:t>
      </w:r>
      <w:r w:rsidRPr="000C0A1F">
        <w:rPr>
          <w:color w:val="000000" w:themeColor="text1"/>
          <w:spacing w:val="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valores</w:t>
      </w:r>
      <w:r w:rsidRPr="000C0A1F">
        <w:rPr>
          <w:color w:val="000000" w:themeColor="text1"/>
          <w:spacing w:val="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faciais</w:t>
      </w:r>
      <w:r w:rsidR="00445C2D" w:rsidRPr="000C0A1F">
        <w:rPr>
          <w:color w:val="000000" w:themeColor="text1"/>
          <w:w w:val="105"/>
          <w:sz w:val="24"/>
          <w:szCs w:val="24"/>
        </w:rPr>
        <w:t xml:space="preserve"> ig</w:t>
      </w:r>
      <w:r w:rsidRPr="000C0A1F">
        <w:rPr>
          <w:color w:val="000000" w:themeColor="text1"/>
          <w:w w:val="105"/>
          <w:sz w:val="24"/>
          <w:szCs w:val="24"/>
        </w:rPr>
        <w:t>uais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diferentes,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 xml:space="preserve">que </w:t>
      </w:r>
      <w:r w:rsidR="008D5EFD">
        <w:rPr>
          <w:color w:val="000000" w:themeColor="text1"/>
          <w:w w:val="105"/>
          <w:sz w:val="24"/>
          <w:szCs w:val="24"/>
        </w:rPr>
        <w:t>seja observado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mínimo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 2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(dois) dias</w:t>
      </w:r>
      <w:r w:rsidRPr="000C0A1F">
        <w:rPr>
          <w:color w:val="000000" w:themeColor="text1"/>
          <w:spacing w:val="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úteis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contar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formal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1"/>
        </w:tabs>
        <w:spacing w:before="139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Nos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casos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extravios,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perda,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quebra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cartões,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saldo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porventura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exista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 deverá ser remanejado para o novo no prazo máximo de 2 (dois) dias úteis,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contados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data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segunda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bloqueio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extraviado.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40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Nos casos de solicitação do colaborador a respeito de clonagem no cartão,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analisar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até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3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(três)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úteis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conclusão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análise.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Constatando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veracidade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clonagem,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reverter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valor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usuário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até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2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(dois)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dias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após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constatação.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97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CREDENCIADA será responsável pelo fornecimento dos créditos do benefício,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independente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intercorrências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administrativas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financeiras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internas,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devendo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estipulado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limite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créditos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anuais,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mensais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transações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diária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cartões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25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Manter serviço de atendimento ao cliente 24 (vinte e quatro) horas por dia e 7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(sete) dias por semana, por meio de chamada gratuita ou local, para fornecimento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saldo,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troca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senha,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autorização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compras,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realização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bloqueio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imediato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magnético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 outros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oriundos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tecnologia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adequada,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caso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perda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roubo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fornecimento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outras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fizerem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necessárias.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27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No caso de roubo ou extravio do cartão eletrônico, a CREDENCIADA deverá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providenciar sua reposição no prazo máximo de 05 (cinco) dias úteis, a contar da</w:t>
      </w:r>
      <w:r w:rsidR="00445C2D" w:rsidRPr="000C0A1F">
        <w:rPr>
          <w:color w:val="000000" w:themeColor="text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comunicação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fato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central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atendimento.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5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lastRenderedPageBreak/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Não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ocorrer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cancelamento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bloqueio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cartão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/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magnético,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 iniciativa unilateral da CREDENCIADA, no cartão do beneficiário, que contenha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saldo, independentemente do valor, por motivos de não utilização ou desligamento 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509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Organizar,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manter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(restaurantes,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comerciais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aplicativos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entrega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refeições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prontas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-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delivery) que aceite como forma de pagamento os benefícios refeição e alimentação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contratados,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quantidade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necessária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melhor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atendimento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="00376E81">
        <w:rPr>
          <w:color w:val="000000" w:themeColor="text1"/>
          <w:w w:val="105"/>
          <w:sz w:val="24"/>
          <w:szCs w:val="24"/>
        </w:rPr>
        <w:t>beneficiários e conforme anexo.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0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aplicativo,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site/portal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Internet,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relação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atualizada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 estabelecimentos conveniados, classificados entre convênio refeição e convênio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3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 CONTRATANTE reserva-se ao direito de proceder, em qualquer tempo,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seleção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contidos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listagens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disponibilizadas,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mantendo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lista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própria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somente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aqueles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prestarem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convenientes.</w:t>
      </w:r>
    </w:p>
    <w:p w:rsidR="00445C2D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87"/>
        </w:tabs>
        <w:spacing w:before="143" w:line="276" w:lineRule="auto"/>
        <w:ind w:left="0" w:firstLine="567"/>
        <w:jc w:val="both"/>
        <w:rPr>
          <w:color w:val="000000" w:themeColor="text1"/>
          <w:w w:val="105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Efetuar,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sob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exclusiva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responsabilidade,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pagamentos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devidos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quais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mantém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</w:t>
      </w:r>
      <w:r w:rsidR="004411D1">
        <w:rPr>
          <w:color w:val="000000" w:themeColor="text1"/>
          <w:w w:val="105"/>
          <w:sz w:val="24"/>
          <w:szCs w:val="24"/>
        </w:rPr>
        <w:t>ênios, atentando-se para as vedações trazidas pela Lei Federal nº 14.442/2022.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55"/>
        </w:tabs>
        <w:spacing w:before="19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 Tomar providências imediatas e cabíveis para sanar problemas oriundos 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utilização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conveniados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="004411D1">
        <w:rPr>
          <w:color w:val="000000" w:themeColor="text1"/>
          <w:w w:val="105"/>
          <w:sz w:val="24"/>
          <w:szCs w:val="24"/>
        </w:rPr>
        <w:t>CONTRATANTE, sob o risco de descredenciamento em caso de omissão declarada ou falta de solutividade.</w:t>
      </w:r>
    </w:p>
    <w:p w:rsidR="004E3F58" w:rsidRPr="000C0A1F" w:rsidRDefault="0003023F" w:rsidP="004411D1">
      <w:pPr>
        <w:pStyle w:val="PargrafodaLista"/>
        <w:numPr>
          <w:ilvl w:val="1"/>
          <w:numId w:val="6"/>
        </w:numPr>
        <w:tabs>
          <w:tab w:val="left" w:pos="1403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Garantir, nos estabelecimentos conveniados, a aceitação dos documentos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legitimação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refeição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</w:t>
      </w:r>
      <w:r w:rsidRPr="000C0A1F">
        <w:rPr>
          <w:color w:val="000000" w:themeColor="text1"/>
          <w:spacing w:val="18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alimentação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emitidos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pela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CREDENCIADA</w:t>
      </w:r>
      <w:r w:rsidRPr="000C0A1F">
        <w:rPr>
          <w:color w:val="000000" w:themeColor="text1"/>
          <w:spacing w:val="20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</w:t>
      </w:r>
      <w:r w:rsidRPr="000C0A1F">
        <w:rPr>
          <w:color w:val="000000" w:themeColor="text1"/>
          <w:spacing w:val="18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solicitados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pela</w:t>
      </w:r>
      <w:r w:rsidRPr="000C0A1F">
        <w:rPr>
          <w:color w:val="000000" w:themeColor="text1"/>
          <w:spacing w:val="-49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6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Manter,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caráter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efetivo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constante,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administrativa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estabelecimentos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conveniados.</w:t>
      </w:r>
    </w:p>
    <w:p w:rsidR="004E3F58" w:rsidRPr="00376E81" w:rsidRDefault="0003023F" w:rsidP="000C0A1F">
      <w:pPr>
        <w:pStyle w:val="PargrafodaLista"/>
        <w:numPr>
          <w:ilvl w:val="1"/>
          <w:numId w:val="6"/>
        </w:numPr>
        <w:tabs>
          <w:tab w:val="left" w:pos="14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376E81">
        <w:rPr>
          <w:color w:val="000000" w:themeColor="text1"/>
          <w:w w:val="105"/>
          <w:sz w:val="24"/>
          <w:szCs w:val="24"/>
        </w:rPr>
        <w:t>–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Manter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sigilo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sobre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quaisquer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dados,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informações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ou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documentos,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da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CONTRATANTE,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de</w:t>
      </w:r>
      <w:r w:rsidRPr="00376E81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que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venha</w:t>
      </w:r>
      <w:r w:rsidRPr="00376E81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a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ter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conhecimento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ou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que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lhe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venham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a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ser</w:t>
      </w:r>
      <w:r w:rsidRPr="00376E81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confiados,</w:t>
      </w:r>
      <w:r w:rsidRPr="00376E81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não podendo sob qualquer pretexto, divulgá-los, revelá-los ou reproduzi-los, sob pena</w:t>
      </w:r>
      <w:r w:rsidRPr="00376E81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prevista</w:t>
      </w:r>
      <w:r w:rsidRPr="00376E81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na</w:t>
      </w:r>
      <w:r w:rsidRPr="00376E81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Lei</w:t>
      </w:r>
      <w:r w:rsidRPr="00376E81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Geral</w:t>
      </w:r>
      <w:r w:rsidRPr="00376E81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de</w:t>
      </w:r>
      <w:r w:rsidRPr="00376E81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Proteção</w:t>
      </w:r>
      <w:r w:rsidRPr="00376E81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de</w:t>
      </w:r>
      <w:r w:rsidRPr="00376E81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Dados</w:t>
      </w:r>
      <w:r w:rsidRPr="00376E81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–</w:t>
      </w:r>
      <w:r w:rsidRPr="00376E81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376E81">
        <w:rPr>
          <w:color w:val="000000" w:themeColor="text1"/>
          <w:w w:val="105"/>
          <w:sz w:val="24"/>
          <w:szCs w:val="24"/>
        </w:rPr>
        <w:t>LGPD.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2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ciência,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imediatamente,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escrito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respeito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qualquer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anormalidade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verificar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 serviços.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3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Prestar</w:t>
      </w:r>
      <w:r w:rsidRPr="000C0A1F">
        <w:rPr>
          <w:color w:val="000000" w:themeColor="text1"/>
          <w:spacing w:val="1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pontualmente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os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esclarecimentos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que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lhe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forem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solicitados.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1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Indicar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oficialmente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à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CONTRATANTE,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dentre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os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beneficiários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contratados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para</w:t>
      </w:r>
      <w:r w:rsidRPr="000C0A1F">
        <w:rPr>
          <w:color w:val="000000" w:themeColor="text1"/>
          <w:spacing w:val="-50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 objeto deste Termo de Referência, o(s) preposto(s) seu, idôneo(s) e devidamente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habilitado(s), com poderes para representá-la e tomar deliberações em tudo quanto se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relacione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com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serviço.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O(s)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preposto(s)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deverá(ao)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carimbo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o(s)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identifique(m)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assinaturas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documentos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referentes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rotina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das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atividades.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97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lastRenderedPageBreak/>
        <w:t>– A CREDENCIADA deverá indicar no corpo da nota fiscal e/ou fatura as seguintes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informações: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65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CNPJ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faturamento;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65"/>
        </w:tabs>
        <w:spacing w:before="171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Nome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Número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Banco;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65"/>
        </w:tabs>
        <w:spacing w:before="169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Número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Agência;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65"/>
        </w:tabs>
        <w:spacing w:before="171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Número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Corrente;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65"/>
        </w:tabs>
        <w:spacing w:before="170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Discriminativo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impostos,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conforme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determinado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legislação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vigor.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99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CREDENCIADA deverá apresentar a especificação do CNPJ que será utilizado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emissão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documentos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fiscais.</w:t>
      </w:r>
    </w:p>
    <w:p w:rsidR="00445C2D" w:rsidRPr="000C0A1F" w:rsidRDefault="0003023F" w:rsidP="000C0A1F">
      <w:pPr>
        <w:pStyle w:val="PargrafodaLista"/>
        <w:numPr>
          <w:ilvl w:val="1"/>
          <w:numId w:val="3"/>
        </w:numPr>
        <w:tabs>
          <w:tab w:val="left" w:pos="1455"/>
        </w:tabs>
        <w:spacing w:before="145" w:line="276" w:lineRule="auto"/>
        <w:ind w:left="0" w:firstLine="567"/>
        <w:jc w:val="both"/>
        <w:rPr>
          <w:color w:val="000000" w:themeColor="text1"/>
          <w:spacing w:val="-12"/>
          <w:w w:val="105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 CONTRATANTE pagará pela prestação dos serviços o valor mensal 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efetivamente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fornecido,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efetuará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dedução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todos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forem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devolvidos.</w:t>
      </w:r>
    </w:p>
    <w:p w:rsidR="004E3F58" w:rsidRPr="000C0A1F" w:rsidRDefault="0003023F" w:rsidP="000C0A1F">
      <w:pPr>
        <w:pStyle w:val="PargrafodaLista"/>
        <w:numPr>
          <w:ilvl w:val="1"/>
          <w:numId w:val="3"/>
        </w:numPr>
        <w:tabs>
          <w:tab w:val="left" w:pos="1408"/>
        </w:tabs>
        <w:spacing w:before="19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fins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pagamento,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prestadora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apresentar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mensalmente,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="00E16075" w:rsidRPr="00E16075">
        <w:rPr>
          <w:color w:val="000000" w:themeColor="text1"/>
          <w:w w:val="105"/>
          <w:sz w:val="24"/>
          <w:szCs w:val="24"/>
          <w:highlight w:val="yellow"/>
        </w:rPr>
        <w:t>[.]</w:t>
      </w:r>
      <w:r w:rsidRPr="000C0A1F">
        <w:rPr>
          <w:color w:val="000000" w:themeColor="text1"/>
          <w:w w:val="105"/>
          <w:sz w:val="24"/>
          <w:szCs w:val="24"/>
        </w:rPr>
        <w:t>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outra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venha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substituir,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notas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fiscais e faturas, comprovantes de liberação de crédito para os cartões eletrônicos,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devendo ser gerada uma nota fiscal por pedido realizado. Havendo possibilidade,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prestadora de serviço poderá disponibilizar por meio de site/portal eletrônico na Internet,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rotina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possibilite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emissão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documentos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anteriormente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listados.</w:t>
      </w:r>
    </w:p>
    <w:p w:rsidR="004E3F58" w:rsidRPr="000C0A1F" w:rsidRDefault="0003023F" w:rsidP="000C0A1F">
      <w:pPr>
        <w:pStyle w:val="PargrafodaLista"/>
        <w:numPr>
          <w:ilvl w:val="1"/>
          <w:numId w:val="3"/>
        </w:numPr>
        <w:tabs>
          <w:tab w:val="left" w:pos="14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Constando alguma incorreção nesses documentos ou qualquer outra circunstância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desaconselhe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pagamento,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contado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partir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respectiva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regularização,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aceite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ateste.</w:t>
      </w:r>
    </w:p>
    <w:p w:rsidR="004E3F58" w:rsidRPr="000C0A1F" w:rsidRDefault="004E3F58" w:rsidP="000C0A1F">
      <w:pPr>
        <w:pStyle w:val="Corpodetexto"/>
        <w:spacing w:before="2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bookmarkStart w:id="9" w:name="_TOC_250009"/>
      <w:r w:rsidRPr="000C0A1F">
        <w:rPr>
          <w:color w:val="000000" w:themeColor="text1"/>
          <w:sz w:val="24"/>
          <w:szCs w:val="24"/>
        </w:rPr>
        <w:t>DAS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OBRIGAÇÕES</w:t>
      </w:r>
      <w:r w:rsidRPr="000C0A1F">
        <w:rPr>
          <w:color w:val="000000" w:themeColor="text1"/>
          <w:spacing w:val="2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4"/>
          <w:sz w:val="24"/>
          <w:szCs w:val="24"/>
        </w:rPr>
        <w:t xml:space="preserve"> </w:t>
      </w:r>
      <w:bookmarkEnd w:id="9"/>
      <w:r w:rsidRPr="000C0A1F">
        <w:rPr>
          <w:color w:val="000000" w:themeColor="text1"/>
          <w:sz w:val="24"/>
          <w:szCs w:val="24"/>
        </w:rPr>
        <w:t>CONTRATANTE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73"/>
        </w:tabs>
        <w:spacing w:before="134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Fornecer,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meio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eletrônico,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cadastrais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necessárias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operacionalização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presente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contrato.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464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atualizações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serão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enviadas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CREDENCIADA,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providenciar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imediato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incorporação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seu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sistema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gestão.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15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 CONTRATANTE realizará o pagamento, na forma estabelecida na minuta 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Contrato anexo ao Edital da Licitação por meio de Ordem de Pagamento Bancária (OPB),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mediante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apresentação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respectivos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documentos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cobrança, acompanhados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original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das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respectivas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autorizações,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conforme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estabelecido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instrumento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contratual;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02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Colocar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disposição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meios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comunicação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atendam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natureza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contratação;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06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Colocar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disposição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legislação,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normas,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instruções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programas de trabalho de sua competência, com o objetivo de facilitar e orientar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contratados.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282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Para fins de contrato, a CONTRATANTE estipula os valores faciais unitários abaixo</w:t>
      </w:r>
      <w:r w:rsidRPr="000C0A1F">
        <w:rPr>
          <w:color w:val="000000" w:themeColor="text1"/>
          <w:spacing w:val="-50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informados para os benefícios alimentação e refeição, podendo estes ser alterados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lastRenderedPageBreak/>
        <w:t>qualquer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momento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CONTRATANTE: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457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R$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="00E16075">
        <w:rPr>
          <w:color w:val="000000" w:themeColor="text1"/>
          <w:w w:val="105"/>
          <w:sz w:val="24"/>
          <w:szCs w:val="24"/>
        </w:rPr>
        <w:t>[.]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498"/>
        </w:tabs>
        <w:spacing w:before="169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2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R$</w:t>
      </w:r>
      <w:r w:rsidRPr="000C0A1F">
        <w:rPr>
          <w:color w:val="000000" w:themeColor="text1"/>
          <w:spacing w:val="30"/>
          <w:w w:val="105"/>
          <w:sz w:val="24"/>
          <w:szCs w:val="24"/>
        </w:rPr>
        <w:t xml:space="preserve"> </w:t>
      </w:r>
      <w:r w:rsidR="00E16075">
        <w:rPr>
          <w:color w:val="000000" w:themeColor="text1"/>
          <w:w w:val="105"/>
          <w:sz w:val="24"/>
          <w:szCs w:val="24"/>
        </w:rPr>
        <w:t>[.]</w:t>
      </w:r>
      <w:r w:rsidRPr="000C0A1F">
        <w:rPr>
          <w:color w:val="000000" w:themeColor="text1"/>
          <w:spacing w:val="2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2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2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benefícios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alimentação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refeição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hora-extra;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457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R$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="00E16075">
        <w:rPr>
          <w:color w:val="000000" w:themeColor="text1"/>
          <w:w w:val="105"/>
          <w:sz w:val="24"/>
          <w:szCs w:val="24"/>
        </w:rPr>
        <w:t>[.]</w:t>
      </w: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8"/>
        </w:tabs>
        <w:spacing w:before="96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bookmarkStart w:id="10" w:name="_TOC_250008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bookmarkEnd w:id="10"/>
      <w:r w:rsidRPr="000C0A1F">
        <w:rPr>
          <w:color w:val="000000" w:themeColor="text1"/>
          <w:sz w:val="24"/>
          <w:szCs w:val="24"/>
        </w:rPr>
        <w:t>FISCALIZAÇÃO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2"/>
        </w:tabs>
        <w:spacing w:before="13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será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exercida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beneficiários(s)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formalmente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designado(s)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finalidade,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meio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Administrativo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autoridade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competente, com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poderes para supervisionar 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controlar a qualidade dos serviços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prestados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85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Promover,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início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reunião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representante da empresa CREDENCIADA, dando conhecimento aos integrantes das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responsabilidades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sobre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2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feita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uma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Reunião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mesma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deverá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inserida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na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Processo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Administrativo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(PA)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gestão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6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Fiscalizar o(s) objeto(s) contratado(s) e/ou o(s) serviço(s) prestado(s) pelo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contratado,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zelando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pela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correta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mesmos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cumprimento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gestora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escrito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tempo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hábil,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valores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serem deduzidos das faturas, a título de eventuais glosas ou multas, e as razões de sua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ocorrência;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Sugerir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alterações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normas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procedimentos,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tendo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vista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maior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eficiência,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racionalidade,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segurança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qualidade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locado(s)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e/ou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contratado(s);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Proceder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avaliação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73198B">
        <w:rPr>
          <w:color w:val="000000" w:themeColor="text1"/>
          <w:w w:val="105"/>
          <w:sz w:val="24"/>
          <w:szCs w:val="24"/>
          <w:highlight w:val="yellow"/>
        </w:rPr>
        <w:t>trimestral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desempenho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empresa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CREDENCIADA,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quais serão encaminhados à esta e deverão conter o ciente expresso e ser assinado por um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seus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diretores,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gerentes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ou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representante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mesmo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nível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administrativo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devolvidos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lhe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restituirá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uma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via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arquivo;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4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Impedir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qualquer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previsto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457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 FISCALIZAÇÃO terá plenos poderes para glosar as faturas dos valores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correspondentes aos serviços que não tenham sido executados satisfatoriamente pela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CREDENCIADA, ou de valores de ressarcimento de danos à CONTRATANTE e/ou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usuários;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05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fará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inspeções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periódicas,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objetivando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averiguar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cumprimento das obrigações contratuais e das instruções formuladas pela Administração.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 deficiências e/ou irregularidades eventualmente constatadas serão comunicadas 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seguinte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forma:</w:t>
      </w:r>
    </w:p>
    <w:p w:rsidR="00445C2D" w:rsidRPr="000C0A1F" w:rsidRDefault="0003023F" w:rsidP="000C0A1F">
      <w:pPr>
        <w:pStyle w:val="PargrafodaLista"/>
        <w:numPr>
          <w:ilvl w:val="2"/>
          <w:numId w:val="2"/>
        </w:numPr>
        <w:tabs>
          <w:tab w:val="left" w:pos="1559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VERBAIS – nos casos rotineiros ou de urgência, registrando-se, posteriormente,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caso,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assinado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representantes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partes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contratantes;</w:t>
      </w:r>
    </w:p>
    <w:p w:rsidR="004E3F58" w:rsidRPr="000C0A1F" w:rsidRDefault="0003023F" w:rsidP="000C0A1F">
      <w:pPr>
        <w:pStyle w:val="PargrafodaLista"/>
        <w:numPr>
          <w:ilvl w:val="2"/>
          <w:numId w:val="2"/>
        </w:numPr>
        <w:tabs>
          <w:tab w:val="left" w:pos="1561"/>
        </w:tabs>
        <w:spacing w:before="19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 xml:space="preserve"> POR ESCRITO – nos casos que exijam operações mais complexas, estipulando-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lastRenderedPageBreak/>
        <w:t>se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prazo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sanar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deficiência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apontada.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solicitações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escrito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deverão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feitas,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por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intermédio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Memorando;</w:t>
      </w:r>
    </w:p>
    <w:p w:rsidR="004E3F58" w:rsidRPr="000C0A1F" w:rsidRDefault="004E3F58" w:rsidP="000C0A1F">
      <w:pPr>
        <w:pStyle w:val="Corpodetexto"/>
        <w:spacing w:before="4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Corpodetexto"/>
        <w:spacing w:line="276" w:lineRule="auto"/>
        <w:ind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NOTA: A omissão total ou parcial da FISCALIZAÇÃO não eximirá a CREDENCIADA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 sua plena responsabilidade pela execução, supervisão e controle dos serviços, nas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condições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previstas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neste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Termo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Referência;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11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poderá,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sempre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julgar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necessário,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solicitar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apresentação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quaisquer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documentos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referentes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contratado;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44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Fazendo-se necessárias modificações no processo de trabalho, em função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mudanças na conjuntura operacional, ou simplesmente com o fim de aperfeiçoar o padrão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 qualidade dos serviços prestados, a FISCALIZAÇÃO poderá, a seu critério e a bem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da agilidade, discutir o assunto verbalmente com a CREDENCIADA, a qual poderá expor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amplamente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sua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argumentação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assunto,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cabendo,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todavia,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decisão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final,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ficará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registrada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ata;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20"/>
        </w:tabs>
        <w:spacing w:before="142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poderá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propor</w:t>
      </w:r>
      <w:r w:rsidRPr="000C0A1F">
        <w:rPr>
          <w:color w:val="000000" w:themeColor="text1"/>
          <w:spacing w:val="-9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autoridade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competente,</w:t>
      </w:r>
      <w:r w:rsidRPr="000C0A1F">
        <w:rPr>
          <w:color w:val="000000" w:themeColor="text1"/>
          <w:spacing w:val="-8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fundamentada</w:t>
      </w:r>
      <w:r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fatos, a suspensão da prestação dos serviços, total ou parcialmente, em definitivo ou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temporariamente, bem como diligenciar para que sejam aplicadas à CREDENCIADA as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penalidades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previstas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</w:t>
      </w:r>
      <w:r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cláusulas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contratuais;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74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Os relatórios de avaliação deverão ser arquivados com as assinaturas da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Representante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CREDENCIADA.</w:t>
      </w:r>
    </w:p>
    <w:p w:rsidR="004E3F58" w:rsidRPr="000C0A1F" w:rsidRDefault="0003023F" w:rsidP="000C0A1F">
      <w:pPr>
        <w:pStyle w:val="PargrafodaLista"/>
        <w:numPr>
          <w:ilvl w:val="1"/>
          <w:numId w:val="2"/>
        </w:numPr>
        <w:tabs>
          <w:tab w:val="left" w:pos="150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FISCALIZAÇÃO manterá um arquivo, eletrônico ou físico, conforme definido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pela FISCALIZAÇÃO, onde serão registradas as irregularidades ou faltas, os fatos 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informações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julgados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relevantes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à</w:t>
      </w:r>
      <w:r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prestação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serviços,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anotando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observações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que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julgar necessárias e assiná-lo em conjunto com o representante da CREDENCIADA, por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meio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seu(s)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preposto(s),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pelos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membros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FISCALIZAÇÃO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cada</w:t>
      </w:r>
      <w:r w:rsidRPr="000C0A1F">
        <w:rPr>
          <w:color w:val="000000" w:themeColor="text1"/>
          <w:spacing w:val="-1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novo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registro.</w:t>
      </w:r>
    </w:p>
    <w:p w:rsidR="004E3F58" w:rsidRPr="000C0A1F" w:rsidRDefault="004E3F58" w:rsidP="000C0A1F">
      <w:pPr>
        <w:pStyle w:val="Corpodetexto"/>
        <w:spacing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8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bookmarkStart w:id="11" w:name="_TOC_250007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0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AVALIAÇÃO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DE</w:t>
      </w:r>
      <w:r w:rsidRPr="000C0A1F">
        <w:rPr>
          <w:color w:val="000000" w:themeColor="text1"/>
          <w:spacing w:val="25"/>
          <w:sz w:val="24"/>
          <w:szCs w:val="24"/>
        </w:rPr>
        <w:t xml:space="preserve"> </w:t>
      </w:r>
      <w:bookmarkEnd w:id="11"/>
      <w:r w:rsidRPr="000C0A1F">
        <w:rPr>
          <w:color w:val="000000" w:themeColor="text1"/>
          <w:sz w:val="24"/>
          <w:szCs w:val="24"/>
        </w:rPr>
        <w:t>DESEMPENHO</w:t>
      </w:r>
    </w:p>
    <w:p w:rsidR="004E3F58" w:rsidRPr="0073198B" w:rsidRDefault="0003023F" w:rsidP="000C0A1F">
      <w:pPr>
        <w:pStyle w:val="PargrafodaLista"/>
        <w:numPr>
          <w:ilvl w:val="1"/>
          <w:numId w:val="6"/>
        </w:numPr>
        <w:tabs>
          <w:tab w:val="left" w:pos="1405"/>
        </w:tabs>
        <w:spacing w:before="137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CREDENCIADA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iniciará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os</w:t>
      </w:r>
      <w:r w:rsidRPr="000C0A1F">
        <w:rPr>
          <w:color w:val="000000" w:themeColor="text1"/>
          <w:spacing w:val="-1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="0073198B">
        <w:rPr>
          <w:color w:val="000000" w:themeColor="text1"/>
          <w:spacing w:val="-11"/>
          <w:w w:val="105"/>
          <w:sz w:val="24"/>
          <w:szCs w:val="24"/>
        </w:rPr>
        <w:t>, e serão feitas avaliações trimestrais sobre os critérios:</w:t>
      </w:r>
    </w:p>
    <w:p w:rsidR="0073198B" w:rsidRPr="0073198B" w:rsidRDefault="0073198B" w:rsidP="0073198B">
      <w:pPr>
        <w:pStyle w:val="PargrafodaLista"/>
        <w:numPr>
          <w:ilvl w:val="2"/>
          <w:numId w:val="6"/>
        </w:numPr>
        <w:tabs>
          <w:tab w:val="left" w:pos="1405"/>
        </w:tabs>
        <w:spacing w:before="137" w:line="276" w:lineRule="auto"/>
        <w:rPr>
          <w:color w:val="000000" w:themeColor="text1"/>
          <w:spacing w:val="-11"/>
          <w:w w:val="105"/>
          <w:sz w:val="24"/>
          <w:szCs w:val="24"/>
          <w:highlight w:val="yellow"/>
        </w:rPr>
      </w:pPr>
      <w:r w:rsidRPr="0073198B">
        <w:rPr>
          <w:color w:val="000000" w:themeColor="text1"/>
          <w:spacing w:val="-11"/>
          <w:w w:val="105"/>
          <w:sz w:val="24"/>
          <w:szCs w:val="24"/>
          <w:highlight w:val="yellow"/>
        </w:rPr>
        <w:t xml:space="preserve">– </w:t>
      </w:r>
    </w:p>
    <w:p w:rsidR="0073198B" w:rsidRPr="0073198B" w:rsidRDefault="0073198B" w:rsidP="0073198B">
      <w:pPr>
        <w:pStyle w:val="PargrafodaLista"/>
        <w:numPr>
          <w:ilvl w:val="2"/>
          <w:numId w:val="6"/>
        </w:numPr>
        <w:tabs>
          <w:tab w:val="left" w:pos="1405"/>
        </w:tabs>
        <w:spacing w:before="137" w:line="276" w:lineRule="auto"/>
        <w:rPr>
          <w:color w:val="000000" w:themeColor="text1"/>
          <w:sz w:val="24"/>
          <w:szCs w:val="24"/>
          <w:highlight w:val="yellow"/>
        </w:rPr>
      </w:pPr>
      <w:r w:rsidRPr="0073198B">
        <w:rPr>
          <w:color w:val="000000" w:themeColor="text1"/>
          <w:sz w:val="24"/>
          <w:szCs w:val="24"/>
          <w:highlight w:val="yellow"/>
        </w:rPr>
        <w:t xml:space="preserve">– </w:t>
      </w:r>
    </w:p>
    <w:p w:rsidR="0073198B" w:rsidRPr="0073198B" w:rsidRDefault="0073198B" w:rsidP="0073198B">
      <w:pPr>
        <w:pStyle w:val="PargrafodaLista"/>
        <w:numPr>
          <w:ilvl w:val="2"/>
          <w:numId w:val="6"/>
        </w:numPr>
        <w:tabs>
          <w:tab w:val="left" w:pos="1405"/>
        </w:tabs>
        <w:spacing w:before="137" w:line="276" w:lineRule="auto"/>
        <w:rPr>
          <w:color w:val="000000" w:themeColor="text1"/>
          <w:sz w:val="24"/>
          <w:szCs w:val="24"/>
          <w:highlight w:val="yellow"/>
        </w:rPr>
      </w:pPr>
      <w:r w:rsidRPr="0073198B">
        <w:rPr>
          <w:color w:val="000000" w:themeColor="text1"/>
          <w:sz w:val="24"/>
          <w:szCs w:val="24"/>
          <w:highlight w:val="yellow"/>
        </w:rPr>
        <w:t xml:space="preserve">- 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40"/>
        </w:tabs>
        <w:spacing w:before="171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Os critérios de avaliação de desempenho da CREDENCIADA disposto neste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capítulo serão aplicados sem prejuízos das demais sanções previstas no Termo 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</w:t>
      </w:r>
      <w:r w:rsidR="0073198B">
        <w:rPr>
          <w:color w:val="000000" w:themeColor="text1"/>
          <w:w w:val="105"/>
          <w:sz w:val="24"/>
          <w:szCs w:val="24"/>
        </w:rPr>
        <w:t>.</w:t>
      </w:r>
    </w:p>
    <w:p w:rsidR="004E3F58" w:rsidRPr="000C0A1F" w:rsidRDefault="004E3F58" w:rsidP="000C0A1F">
      <w:pPr>
        <w:pStyle w:val="Corpodetexto"/>
        <w:spacing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12" w:name="_TOC_250006"/>
      <w:r w:rsidRPr="000C0A1F">
        <w:rPr>
          <w:color w:val="000000" w:themeColor="text1"/>
          <w:sz w:val="24"/>
          <w:szCs w:val="24"/>
        </w:rPr>
        <w:t>DA</w:t>
      </w:r>
      <w:r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CAPACIDADE</w:t>
      </w:r>
      <w:r w:rsidRPr="000C0A1F">
        <w:rPr>
          <w:color w:val="000000" w:themeColor="text1"/>
          <w:spacing w:val="23"/>
          <w:sz w:val="24"/>
          <w:szCs w:val="24"/>
        </w:rPr>
        <w:t xml:space="preserve"> </w:t>
      </w:r>
      <w:bookmarkEnd w:id="12"/>
      <w:r w:rsidRPr="000C0A1F">
        <w:rPr>
          <w:color w:val="000000" w:themeColor="text1"/>
          <w:sz w:val="24"/>
          <w:szCs w:val="24"/>
        </w:rPr>
        <w:t>TÉCNICA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3"/>
        </w:tabs>
        <w:spacing w:before="137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</w:t>
      </w:r>
      <w:r w:rsidRPr="000C0A1F">
        <w:rPr>
          <w:color w:val="000000" w:themeColor="text1"/>
          <w:spacing w:val="16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A</w:t>
      </w:r>
      <w:r w:rsidR="00D2296B">
        <w:rPr>
          <w:color w:val="000000" w:themeColor="text1"/>
          <w:sz w:val="24"/>
          <w:szCs w:val="24"/>
        </w:rPr>
        <w:t>spectos preponderantes do objeto, a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documentação,</w:t>
      </w:r>
      <w:r w:rsidRPr="000C0A1F">
        <w:rPr>
          <w:color w:val="000000" w:themeColor="text1"/>
          <w:spacing w:val="20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relativa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à</w:t>
      </w:r>
      <w:r w:rsidRPr="000C0A1F">
        <w:rPr>
          <w:color w:val="000000" w:themeColor="text1"/>
          <w:spacing w:val="1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CAPACIDADE</w:t>
      </w:r>
      <w:r w:rsidRPr="000C0A1F">
        <w:rPr>
          <w:color w:val="000000" w:themeColor="text1"/>
          <w:spacing w:val="17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TÉCNICA</w:t>
      </w:r>
      <w:r w:rsidRPr="000C0A1F">
        <w:rPr>
          <w:color w:val="000000" w:themeColor="text1"/>
          <w:spacing w:val="19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consistirá</w:t>
      </w:r>
      <w:r w:rsidRPr="000C0A1F">
        <w:rPr>
          <w:color w:val="000000" w:themeColor="text1"/>
          <w:spacing w:val="14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em:</w:t>
      </w:r>
    </w:p>
    <w:p w:rsidR="004E3F58" w:rsidRPr="000C0A1F" w:rsidRDefault="0003023F" w:rsidP="000C0A1F">
      <w:pPr>
        <w:pStyle w:val="PargrafodaLista"/>
        <w:numPr>
          <w:ilvl w:val="2"/>
          <w:numId w:val="6"/>
        </w:numPr>
        <w:tabs>
          <w:tab w:val="left" w:pos="1587"/>
        </w:tabs>
        <w:spacing w:before="170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Atestado(s) de capacidade técnica, expedido(s) por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pessoa(s)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jurídica(s)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lastRenderedPageBreak/>
        <w:t>direito público ou privado, que comprove(m) que a CREDENCIADA realizou ou está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prestando serviços da mesma natureza ou similares ao do objeto, com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 xml:space="preserve">no mínimo de </w:t>
      </w:r>
      <w:r w:rsidR="00D2296B">
        <w:rPr>
          <w:color w:val="000000" w:themeColor="text1"/>
          <w:sz w:val="24"/>
          <w:szCs w:val="24"/>
        </w:rPr>
        <w:t>[.], beneficiários.</w:t>
      </w:r>
    </w:p>
    <w:p w:rsidR="004E3F58" w:rsidRPr="000C0A1F" w:rsidRDefault="004E3F58" w:rsidP="000C0A1F">
      <w:pPr>
        <w:pStyle w:val="Corpodetexto"/>
        <w:spacing w:before="1" w:line="276" w:lineRule="auto"/>
        <w:ind w:firstLine="567"/>
        <w:rPr>
          <w:color w:val="000000" w:themeColor="text1"/>
          <w:sz w:val="24"/>
          <w:szCs w:val="24"/>
        </w:rPr>
      </w:pP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line="276" w:lineRule="auto"/>
        <w:ind w:left="0" w:firstLine="567"/>
        <w:rPr>
          <w:color w:val="000000" w:themeColor="text1"/>
          <w:sz w:val="24"/>
          <w:szCs w:val="24"/>
        </w:rPr>
      </w:pPr>
      <w:bookmarkStart w:id="13" w:name="_TOC_250005"/>
      <w:r w:rsidRPr="000C0A1F">
        <w:rPr>
          <w:color w:val="000000" w:themeColor="text1"/>
          <w:sz w:val="24"/>
          <w:szCs w:val="24"/>
        </w:rPr>
        <w:t>DAS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Pr="000C0A1F">
        <w:rPr>
          <w:color w:val="000000" w:themeColor="text1"/>
          <w:sz w:val="24"/>
          <w:szCs w:val="24"/>
        </w:rPr>
        <w:t>DISPOSIÇÕES</w:t>
      </w:r>
      <w:r w:rsidRPr="000C0A1F">
        <w:rPr>
          <w:color w:val="000000" w:themeColor="text1"/>
          <w:spacing w:val="22"/>
          <w:sz w:val="24"/>
          <w:szCs w:val="24"/>
        </w:rPr>
        <w:t xml:space="preserve"> </w:t>
      </w:r>
      <w:bookmarkEnd w:id="13"/>
      <w:r w:rsidRPr="000C0A1F">
        <w:rPr>
          <w:color w:val="000000" w:themeColor="text1"/>
          <w:sz w:val="24"/>
          <w:szCs w:val="24"/>
        </w:rPr>
        <w:t>FINAIS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392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z w:val="24"/>
          <w:szCs w:val="24"/>
        </w:rPr>
        <w:t>– A CREDENCIADA terá total responsabilidade sobre seus resultados, devendo agir</w:t>
      </w:r>
      <w:r w:rsidRPr="000C0A1F">
        <w:rPr>
          <w:color w:val="000000" w:themeColor="text1"/>
          <w:spacing w:val="1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forma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proativa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garantir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produtividade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confiabilidade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desejadas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consequentemente, a qualidade dos serviços prestados, sem ônus adicionais para 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</w:t>
      </w:r>
      <w:r w:rsidR="00D2296B">
        <w:rPr>
          <w:color w:val="000000" w:themeColor="text1"/>
          <w:w w:val="105"/>
          <w:sz w:val="24"/>
          <w:szCs w:val="24"/>
        </w:rPr>
        <w:t>, sendo as estimativas e os quantitativos elementos de elaboração das propostas, não garantias</w:t>
      </w:r>
      <w:r w:rsidRPr="000C0A1F">
        <w:rPr>
          <w:color w:val="000000" w:themeColor="text1"/>
          <w:w w:val="105"/>
          <w:sz w:val="24"/>
          <w:szCs w:val="24"/>
        </w:rPr>
        <w:t>;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18"/>
        </w:tabs>
        <w:spacing w:before="143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 A aceitação da proposta apresentada na licitação não exime a CREDENCIADA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das responsabilidades sobre seus resultados, desta forma caso a proposta não surta 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efeitos esperados quando da execução do Contrato, a CREDENCIADA deverá agir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imediatamente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garantir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produtividade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confiabilidade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desejadas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consequentemente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qualidade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sem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ônus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adicionais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para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CONTRATANTE.</w:t>
      </w:r>
    </w:p>
    <w:p w:rsidR="004E3F58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524"/>
        </w:tabs>
        <w:spacing w:before="145" w:line="276" w:lineRule="auto"/>
        <w:ind w:left="0" w:firstLine="567"/>
        <w:jc w:val="both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>–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firmado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enseja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relação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empregatícia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entre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a</w:t>
      </w:r>
      <w:r w:rsidRPr="000C0A1F">
        <w:rPr>
          <w:color w:val="000000" w:themeColor="text1"/>
          <w:spacing w:val="-5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CONTRATANTE e o pessoal designado pela CREDENCIADA para a prestação dos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Contrato;</w:t>
      </w:r>
    </w:p>
    <w:p w:rsidR="00445C2D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55"/>
        </w:tabs>
        <w:spacing w:before="142" w:line="276" w:lineRule="auto"/>
        <w:ind w:left="0" w:firstLine="567"/>
        <w:jc w:val="both"/>
        <w:rPr>
          <w:color w:val="000000" w:themeColor="text1"/>
          <w:spacing w:val="-12"/>
          <w:w w:val="105"/>
          <w:sz w:val="24"/>
          <w:szCs w:val="24"/>
        </w:rPr>
      </w:pPr>
      <w:r w:rsidRPr="000C0A1F">
        <w:rPr>
          <w:color w:val="000000" w:themeColor="text1"/>
          <w:w w:val="105"/>
          <w:sz w:val="24"/>
          <w:szCs w:val="24"/>
        </w:rPr>
        <w:t xml:space="preserve">– </w:t>
      </w:r>
      <w:r w:rsidR="00CF25CB">
        <w:rPr>
          <w:color w:val="000000" w:themeColor="text1"/>
          <w:w w:val="105"/>
          <w:sz w:val="24"/>
          <w:szCs w:val="24"/>
        </w:rPr>
        <w:t>A CONTRATADA deve a</w:t>
      </w:r>
      <w:r w:rsidRPr="000C0A1F">
        <w:rPr>
          <w:color w:val="000000" w:themeColor="text1"/>
          <w:w w:val="105"/>
          <w:sz w:val="24"/>
          <w:szCs w:val="24"/>
        </w:rPr>
        <w:t>rcar com eventuais prejuízos causados à CONTRATANTE e/ou terceiros,</w:t>
      </w:r>
      <w:r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provocados por ineficiência ou irregularidades cometidas na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execução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dos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serviços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objeto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deste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contrato.</w:t>
      </w:r>
    </w:p>
    <w:p w:rsidR="00445C2D" w:rsidRPr="000C0A1F" w:rsidRDefault="0003023F" w:rsidP="000C0A1F">
      <w:pPr>
        <w:pStyle w:val="PargrafodaLista"/>
        <w:numPr>
          <w:ilvl w:val="1"/>
          <w:numId w:val="6"/>
        </w:numPr>
        <w:tabs>
          <w:tab w:val="left" w:pos="1401"/>
        </w:tabs>
        <w:spacing w:before="193" w:line="276" w:lineRule="auto"/>
        <w:ind w:left="0" w:firstLine="567"/>
        <w:rPr>
          <w:color w:val="000000" w:themeColor="text1"/>
          <w:spacing w:val="-1"/>
          <w:w w:val="105"/>
          <w:sz w:val="24"/>
          <w:szCs w:val="24"/>
        </w:rPr>
      </w:pP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Cumprir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fazer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cumprir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todas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as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cláusulas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1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spacing w:val="-1"/>
          <w:w w:val="105"/>
          <w:sz w:val="24"/>
          <w:szCs w:val="24"/>
        </w:rPr>
        <w:t>condições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estabelecidas</w:t>
      </w:r>
      <w:r w:rsidRPr="000C0A1F">
        <w:rPr>
          <w:color w:val="000000" w:themeColor="text1"/>
          <w:spacing w:val="-10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neste</w:t>
      </w: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Termo</w:t>
      </w:r>
      <w:r w:rsidRPr="000C0A1F">
        <w:rPr>
          <w:color w:val="000000" w:themeColor="text1"/>
          <w:spacing w:val="-5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Referência,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2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Edital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de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licitação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e</w:t>
      </w:r>
      <w:r w:rsidRPr="000C0A1F">
        <w:rPr>
          <w:color w:val="000000" w:themeColor="text1"/>
          <w:spacing w:val="-4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no</w:t>
      </w:r>
      <w:r w:rsidRPr="000C0A1F">
        <w:rPr>
          <w:color w:val="000000" w:themeColor="text1"/>
          <w:spacing w:val="-3"/>
          <w:w w:val="105"/>
          <w:sz w:val="24"/>
          <w:szCs w:val="24"/>
        </w:rPr>
        <w:t xml:space="preserve"> </w:t>
      </w:r>
      <w:r w:rsidRPr="000C0A1F">
        <w:rPr>
          <w:color w:val="000000" w:themeColor="text1"/>
          <w:w w:val="105"/>
          <w:sz w:val="24"/>
          <w:szCs w:val="24"/>
        </w:rPr>
        <w:t>Contrato.</w:t>
      </w:r>
      <w:r w:rsidR="00445C2D" w:rsidRPr="000C0A1F">
        <w:rPr>
          <w:color w:val="000000" w:themeColor="text1"/>
          <w:spacing w:val="-1"/>
          <w:w w:val="105"/>
          <w:sz w:val="24"/>
          <w:szCs w:val="24"/>
        </w:rPr>
        <w:t xml:space="preserve"> </w:t>
      </w:r>
    </w:p>
    <w:p w:rsidR="004E3F58" w:rsidRPr="000C0A1F" w:rsidRDefault="0003023F" w:rsidP="000C0A1F">
      <w:pPr>
        <w:pStyle w:val="Ttulo1"/>
        <w:numPr>
          <w:ilvl w:val="0"/>
          <w:numId w:val="6"/>
        </w:numPr>
        <w:tabs>
          <w:tab w:val="left" w:pos="1607"/>
          <w:tab w:val="left" w:pos="1608"/>
        </w:tabs>
        <w:spacing w:before="193" w:line="276" w:lineRule="auto"/>
        <w:ind w:left="0" w:firstLine="567"/>
        <w:rPr>
          <w:color w:val="000000" w:themeColor="text1"/>
          <w:sz w:val="24"/>
          <w:szCs w:val="24"/>
        </w:rPr>
      </w:pPr>
      <w:r w:rsidRPr="000C0A1F">
        <w:rPr>
          <w:color w:val="000000" w:themeColor="text1"/>
          <w:spacing w:val="-12"/>
          <w:w w:val="105"/>
          <w:sz w:val="24"/>
          <w:szCs w:val="24"/>
        </w:rPr>
        <w:t xml:space="preserve"> </w:t>
      </w:r>
      <w:r w:rsidR="00CF25CB">
        <w:rPr>
          <w:color w:val="000000" w:themeColor="text1"/>
          <w:spacing w:val="-1"/>
          <w:w w:val="105"/>
          <w:sz w:val="24"/>
          <w:szCs w:val="24"/>
        </w:rPr>
        <w:t>ANEXOS</w:t>
      </w:r>
    </w:p>
    <w:p w:rsidR="00CF25CB" w:rsidRDefault="00CF25CB" w:rsidP="000C0A1F">
      <w:pPr>
        <w:pStyle w:val="Corpodetexto"/>
        <w:spacing w:before="136" w:line="276" w:lineRule="auto"/>
        <w:ind w:firstLine="567"/>
        <w:rPr>
          <w:color w:val="000000" w:themeColor="text1"/>
          <w:spacing w:val="1"/>
          <w:w w:val="105"/>
          <w:sz w:val="24"/>
          <w:szCs w:val="24"/>
        </w:rPr>
      </w:pPr>
      <w:r>
        <w:rPr>
          <w:color w:val="000000" w:themeColor="text1"/>
          <w:sz w:val="24"/>
          <w:szCs w:val="24"/>
        </w:rPr>
        <w:t>ANEXO</w:t>
      </w:r>
      <w:r w:rsidR="0003023F" w:rsidRPr="000C0A1F">
        <w:rPr>
          <w:color w:val="000000" w:themeColor="text1"/>
          <w:spacing w:val="24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I</w:t>
      </w:r>
      <w:r w:rsidR="0003023F"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–</w:t>
      </w:r>
      <w:r w:rsidR="0003023F" w:rsidRPr="000C0A1F">
        <w:rPr>
          <w:color w:val="000000" w:themeColor="text1"/>
          <w:spacing w:val="24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REDE</w:t>
      </w:r>
      <w:r w:rsidR="0003023F" w:rsidRPr="000C0A1F">
        <w:rPr>
          <w:color w:val="000000" w:themeColor="text1"/>
          <w:spacing w:val="23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CONVENIADA</w:t>
      </w:r>
      <w:r w:rsidR="0003023F" w:rsidRPr="000C0A1F">
        <w:rPr>
          <w:color w:val="000000" w:themeColor="text1"/>
          <w:spacing w:val="25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-</w:t>
      </w:r>
      <w:r w:rsidR="0003023F" w:rsidRPr="000C0A1F">
        <w:rPr>
          <w:color w:val="000000" w:themeColor="text1"/>
          <w:spacing w:val="22"/>
          <w:sz w:val="24"/>
          <w:szCs w:val="24"/>
        </w:rPr>
        <w:t xml:space="preserve"> </w:t>
      </w:r>
      <w:r w:rsidR="0003023F" w:rsidRPr="00CF25CB">
        <w:rPr>
          <w:color w:val="000000" w:themeColor="text1"/>
          <w:sz w:val="24"/>
          <w:szCs w:val="24"/>
          <w:highlight w:val="yellow"/>
        </w:rPr>
        <w:t>MODALIDADE</w:t>
      </w:r>
      <w:r w:rsidR="0003023F" w:rsidRPr="00CF25CB">
        <w:rPr>
          <w:color w:val="000000" w:themeColor="text1"/>
          <w:spacing w:val="23"/>
          <w:sz w:val="24"/>
          <w:szCs w:val="24"/>
          <w:highlight w:val="yellow"/>
        </w:rPr>
        <w:t xml:space="preserve"> </w:t>
      </w:r>
      <w:r w:rsidR="0003023F" w:rsidRPr="00CF25CB">
        <w:rPr>
          <w:color w:val="000000" w:themeColor="text1"/>
          <w:sz w:val="24"/>
          <w:szCs w:val="24"/>
          <w:highlight w:val="yellow"/>
        </w:rPr>
        <w:t>ALIMENTAÇÃO;</w:t>
      </w:r>
      <w:r w:rsidR="0003023F" w:rsidRPr="00CF25CB">
        <w:rPr>
          <w:color w:val="000000" w:themeColor="text1"/>
          <w:spacing w:val="-49"/>
          <w:sz w:val="24"/>
          <w:szCs w:val="24"/>
          <w:highlight w:val="yellow"/>
        </w:rPr>
        <w:t xml:space="preserve"> </w:t>
      </w:r>
      <w:r>
        <w:rPr>
          <w:color w:val="000000" w:themeColor="text1"/>
          <w:w w:val="105"/>
          <w:sz w:val="24"/>
          <w:szCs w:val="24"/>
          <w:highlight w:val="yellow"/>
        </w:rPr>
        <w:t>E</w:t>
      </w:r>
      <w:r w:rsidR="0003023F" w:rsidRPr="00CF25CB">
        <w:rPr>
          <w:color w:val="000000" w:themeColor="text1"/>
          <w:w w:val="105"/>
          <w:sz w:val="24"/>
          <w:szCs w:val="24"/>
          <w:highlight w:val="yellow"/>
        </w:rPr>
        <w:t xml:space="preserve"> MODALIDADE REFEIÇÃO</w:t>
      </w:r>
      <w:r w:rsidR="0003023F" w:rsidRPr="000C0A1F">
        <w:rPr>
          <w:color w:val="000000" w:themeColor="text1"/>
          <w:w w:val="105"/>
          <w:sz w:val="24"/>
          <w:szCs w:val="24"/>
        </w:rPr>
        <w:t>;</w:t>
      </w:r>
      <w:r w:rsidR="0003023F"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</w:p>
    <w:p w:rsidR="004E3F58" w:rsidRPr="000C0A1F" w:rsidRDefault="00CF25CB" w:rsidP="000C0A1F">
      <w:pPr>
        <w:pStyle w:val="Corpodetexto"/>
        <w:spacing w:before="136" w:line="276" w:lineRule="auto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w w:val="105"/>
          <w:sz w:val="24"/>
          <w:szCs w:val="24"/>
        </w:rPr>
        <w:t>ANEXO</w:t>
      </w:r>
      <w:r w:rsidR="0003023F"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II</w:t>
      </w:r>
      <w:r w:rsidR="0003023F"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–</w:t>
      </w:r>
      <w:r w:rsidR="0003023F"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PLANILHA</w:t>
      </w:r>
      <w:r w:rsidR="0003023F" w:rsidRPr="000C0A1F">
        <w:rPr>
          <w:color w:val="000000" w:themeColor="text1"/>
          <w:spacing w:val="-7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DE</w:t>
      </w:r>
      <w:r w:rsidR="0003023F"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ESTIMATIVA</w:t>
      </w:r>
      <w:r w:rsidR="0003023F" w:rsidRPr="000C0A1F">
        <w:rPr>
          <w:color w:val="000000" w:themeColor="text1"/>
          <w:spacing w:val="-5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DE</w:t>
      </w:r>
      <w:r w:rsidR="0003023F" w:rsidRPr="000C0A1F">
        <w:rPr>
          <w:color w:val="000000" w:themeColor="text1"/>
          <w:spacing w:val="-6"/>
          <w:w w:val="105"/>
          <w:sz w:val="24"/>
          <w:szCs w:val="24"/>
        </w:rPr>
        <w:t xml:space="preserve"> </w:t>
      </w:r>
      <w:r w:rsidR="0003023F" w:rsidRPr="000C0A1F">
        <w:rPr>
          <w:color w:val="000000" w:themeColor="text1"/>
          <w:w w:val="105"/>
          <w:sz w:val="24"/>
          <w:szCs w:val="24"/>
        </w:rPr>
        <w:t>PREÇOS</w:t>
      </w:r>
      <w:r>
        <w:rPr>
          <w:color w:val="000000" w:themeColor="text1"/>
          <w:w w:val="105"/>
          <w:sz w:val="24"/>
          <w:szCs w:val="24"/>
        </w:rPr>
        <w:t>, BENEFICIÁRIOS E VALORES DIÁRIOS</w:t>
      </w:r>
      <w:r w:rsidR="0003023F" w:rsidRPr="000C0A1F">
        <w:rPr>
          <w:color w:val="000000" w:themeColor="text1"/>
          <w:w w:val="105"/>
          <w:sz w:val="24"/>
          <w:szCs w:val="24"/>
        </w:rPr>
        <w:t>;</w:t>
      </w:r>
    </w:p>
    <w:p w:rsidR="00CF25CB" w:rsidRDefault="00CF25CB" w:rsidP="000C0A1F">
      <w:pPr>
        <w:pStyle w:val="Corpodetexto"/>
        <w:spacing w:before="3" w:line="276" w:lineRule="auto"/>
        <w:ind w:firstLine="567"/>
        <w:rPr>
          <w:color w:val="000000" w:themeColor="text1"/>
          <w:spacing w:val="1"/>
          <w:w w:val="105"/>
          <w:sz w:val="24"/>
          <w:szCs w:val="24"/>
        </w:rPr>
      </w:pPr>
      <w:r w:rsidRPr="00CF25CB">
        <w:rPr>
          <w:color w:val="000000" w:themeColor="text1"/>
          <w:w w:val="105"/>
          <w:sz w:val="24"/>
          <w:szCs w:val="24"/>
          <w:highlight w:val="yellow"/>
        </w:rPr>
        <w:t>ANEXO</w:t>
      </w:r>
      <w:r w:rsidR="0003023F" w:rsidRPr="00CF25CB">
        <w:rPr>
          <w:color w:val="000000" w:themeColor="text1"/>
          <w:w w:val="105"/>
          <w:sz w:val="24"/>
          <w:szCs w:val="24"/>
          <w:highlight w:val="yellow"/>
        </w:rPr>
        <w:t xml:space="preserve"> I</w:t>
      </w:r>
      <w:r w:rsidRPr="00CF25CB">
        <w:rPr>
          <w:color w:val="000000" w:themeColor="text1"/>
          <w:w w:val="105"/>
          <w:sz w:val="24"/>
          <w:szCs w:val="24"/>
          <w:highlight w:val="yellow"/>
        </w:rPr>
        <w:t>II</w:t>
      </w:r>
      <w:r w:rsidR="0003023F" w:rsidRPr="00CF25CB">
        <w:rPr>
          <w:color w:val="000000" w:themeColor="text1"/>
          <w:w w:val="105"/>
          <w:sz w:val="24"/>
          <w:szCs w:val="24"/>
          <w:highlight w:val="yellow"/>
        </w:rPr>
        <w:t xml:space="preserve"> – TABELA DE APLICAÇÃO DE PENALIDADES;</w:t>
      </w:r>
      <w:r w:rsidR="0003023F" w:rsidRPr="000C0A1F">
        <w:rPr>
          <w:color w:val="000000" w:themeColor="text1"/>
          <w:spacing w:val="1"/>
          <w:w w:val="105"/>
          <w:sz w:val="24"/>
          <w:szCs w:val="24"/>
        </w:rPr>
        <w:t xml:space="preserve"> </w:t>
      </w:r>
    </w:p>
    <w:p w:rsidR="00445C2D" w:rsidRPr="000C0A1F" w:rsidRDefault="00CF25CB" w:rsidP="000C0A1F">
      <w:pPr>
        <w:pStyle w:val="Corpodetexto"/>
        <w:spacing w:before="3" w:line="276" w:lineRule="auto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ANEX</w:t>
      </w:r>
      <w:r w:rsidR="0003023F" w:rsidRPr="000C0A1F">
        <w:rPr>
          <w:color w:val="000000" w:themeColor="text1"/>
          <w:sz w:val="24"/>
          <w:szCs w:val="24"/>
        </w:rPr>
        <w:t>O</w:t>
      </w:r>
      <w:r w:rsidR="0003023F" w:rsidRPr="000C0A1F">
        <w:rPr>
          <w:color w:val="000000" w:themeColor="text1"/>
          <w:spacing w:val="21"/>
          <w:sz w:val="24"/>
          <w:szCs w:val="24"/>
        </w:rPr>
        <w:t xml:space="preserve"> </w:t>
      </w:r>
      <w:r>
        <w:rPr>
          <w:color w:val="000000" w:themeColor="text1"/>
          <w:spacing w:val="21"/>
          <w:sz w:val="24"/>
          <w:szCs w:val="24"/>
        </w:rPr>
        <w:t>I</w:t>
      </w:r>
      <w:r w:rsidR="0003023F" w:rsidRPr="000C0A1F">
        <w:rPr>
          <w:color w:val="000000" w:themeColor="text1"/>
          <w:sz w:val="24"/>
          <w:szCs w:val="24"/>
        </w:rPr>
        <w:t>V</w:t>
      </w:r>
      <w:r w:rsidR="0003023F"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–</w:t>
      </w:r>
      <w:r w:rsidR="0003023F" w:rsidRPr="000C0A1F">
        <w:rPr>
          <w:color w:val="000000" w:themeColor="text1"/>
          <w:spacing w:val="26"/>
          <w:sz w:val="24"/>
          <w:szCs w:val="24"/>
        </w:rPr>
        <w:t xml:space="preserve"> </w:t>
      </w:r>
      <w:r>
        <w:rPr>
          <w:color w:val="000000" w:themeColor="text1"/>
          <w:spacing w:val="26"/>
          <w:sz w:val="24"/>
          <w:szCs w:val="24"/>
        </w:rPr>
        <w:t xml:space="preserve">FICHAS DE </w:t>
      </w:r>
      <w:r w:rsidR="0003023F" w:rsidRPr="000C0A1F">
        <w:rPr>
          <w:color w:val="000000" w:themeColor="text1"/>
          <w:sz w:val="24"/>
          <w:szCs w:val="24"/>
        </w:rPr>
        <w:t>AVALIAÇÃO</w:t>
      </w:r>
      <w:r w:rsidR="0003023F"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DE</w:t>
      </w:r>
      <w:r w:rsidR="0003023F" w:rsidRPr="000C0A1F">
        <w:rPr>
          <w:color w:val="000000" w:themeColor="text1"/>
          <w:spacing w:val="21"/>
          <w:sz w:val="24"/>
          <w:szCs w:val="24"/>
        </w:rPr>
        <w:t xml:space="preserve"> </w:t>
      </w:r>
      <w:r w:rsidR="0003023F" w:rsidRPr="000C0A1F">
        <w:rPr>
          <w:color w:val="000000" w:themeColor="text1"/>
          <w:sz w:val="24"/>
          <w:szCs w:val="24"/>
        </w:rPr>
        <w:t>DESEMPENHO</w:t>
      </w:r>
      <w:bookmarkStart w:id="14" w:name="_TOC_250004"/>
      <w:r>
        <w:rPr>
          <w:color w:val="000000" w:themeColor="text1"/>
          <w:spacing w:val="23"/>
          <w:sz w:val="24"/>
          <w:szCs w:val="24"/>
        </w:rPr>
        <w:t>;</w:t>
      </w:r>
    </w:p>
    <w:bookmarkEnd w:id="14"/>
    <w:p w:rsidR="000C0A1F" w:rsidRPr="000C0A1F" w:rsidRDefault="000C0A1F" w:rsidP="00CF25CB">
      <w:pPr>
        <w:spacing w:line="276" w:lineRule="auto"/>
        <w:rPr>
          <w:color w:val="000000" w:themeColor="text1"/>
          <w:sz w:val="24"/>
          <w:szCs w:val="24"/>
        </w:rPr>
      </w:pPr>
    </w:p>
    <w:sectPr w:rsidR="000C0A1F" w:rsidRPr="000C0A1F" w:rsidSect="000C0A1F">
      <w:pgSz w:w="11900" w:h="16840"/>
      <w:pgMar w:top="1080" w:right="1410" w:bottom="1320" w:left="1134" w:header="647" w:footer="11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0BD" w:rsidRDefault="00B440BD">
      <w:r>
        <w:separator/>
      </w:r>
    </w:p>
  </w:endnote>
  <w:endnote w:type="continuationSeparator" w:id="0">
    <w:p w:rsidR="00B440BD" w:rsidRDefault="00B4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0BD" w:rsidRDefault="00B440BD">
      <w:r>
        <w:separator/>
      </w:r>
    </w:p>
  </w:footnote>
  <w:footnote w:type="continuationSeparator" w:id="0">
    <w:p w:rsidR="00B440BD" w:rsidRDefault="00B44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4CEC"/>
    <w:multiLevelType w:val="multilevel"/>
    <w:tmpl w:val="0B203F56"/>
    <w:lvl w:ilvl="0">
      <w:start w:val="5"/>
      <w:numFmt w:val="decimal"/>
      <w:lvlText w:val="%1"/>
      <w:lvlJc w:val="left"/>
      <w:pPr>
        <w:ind w:left="971" w:hanging="348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971" w:hanging="348"/>
        <w:jc w:val="left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716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84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2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8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6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4" w:hanging="348"/>
      </w:pPr>
      <w:rPr>
        <w:rFonts w:hint="default"/>
        <w:lang w:val="pt-PT" w:eastAsia="en-US" w:bidi="ar-SA"/>
      </w:rPr>
    </w:lvl>
  </w:abstractNum>
  <w:abstractNum w:abstractNumId="1">
    <w:nsid w:val="135C520E"/>
    <w:multiLevelType w:val="multilevel"/>
    <w:tmpl w:val="F3CEA904"/>
    <w:lvl w:ilvl="0">
      <w:start w:val="6"/>
      <w:numFmt w:val="decimal"/>
      <w:lvlText w:val="%1"/>
      <w:lvlJc w:val="left"/>
      <w:pPr>
        <w:ind w:left="971" w:hanging="32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971" w:hanging="326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56" w:hanging="486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82" w:hanging="48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3" w:hanging="4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4" w:hanging="4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4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4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7" w:hanging="486"/>
      </w:pPr>
      <w:rPr>
        <w:rFonts w:hint="default"/>
        <w:lang w:val="pt-PT" w:eastAsia="en-US" w:bidi="ar-SA"/>
      </w:rPr>
    </w:lvl>
  </w:abstractNum>
  <w:abstractNum w:abstractNumId="2">
    <w:nsid w:val="451D2D7E"/>
    <w:multiLevelType w:val="multilevel"/>
    <w:tmpl w:val="26BC4234"/>
    <w:lvl w:ilvl="0">
      <w:start w:val="1"/>
      <w:numFmt w:val="decimal"/>
      <w:lvlText w:val="%1."/>
      <w:lvlJc w:val="left"/>
      <w:pPr>
        <w:ind w:left="1607" w:hanging="637"/>
        <w:jc w:val="left"/>
      </w:pPr>
      <w:rPr>
        <w:rFonts w:ascii="Times New Roman" w:eastAsia="Times New Roman" w:hAnsi="Times New Roman" w:cs="Times New Roman" w:hint="default"/>
        <w:b/>
        <w:bCs/>
        <w:w w:val="102"/>
        <w:sz w:val="21"/>
        <w:szCs w:val="21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1" w:hanging="324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71" w:hanging="475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618" w:hanging="324"/>
      </w:pPr>
      <w:rPr>
        <w:rFonts w:ascii="Symbol" w:eastAsia="Symbol" w:hAnsi="Symbol" w:cs="Symbol" w:hint="default"/>
        <w:w w:val="102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1560" w:hanging="3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00" w:hanging="3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20" w:hanging="3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30" w:hanging="3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640" w:hanging="324"/>
      </w:pPr>
      <w:rPr>
        <w:rFonts w:hint="default"/>
        <w:lang w:val="pt-PT" w:eastAsia="en-US" w:bidi="ar-SA"/>
      </w:rPr>
    </w:lvl>
  </w:abstractNum>
  <w:abstractNum w:abstractNumId="3">
    <w:nsid w:val="5073021A"/>
    <w:multiLevelType w:val="multilevel"/>
    <w:tmpl w:val="4762E864"/>
    <w:lvl w:ilvl="0">
      <w:start w:val="10"/>
      <w:numFmt w:val="decimal"/>
      <w:lvlText w:val="%1"/>
      <w:lvlJc w:val="left"/>
      <w:pPr>
        <w:ind w:left="1402" w:hanging="432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402" w:hanging="432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71" w:hanging="588"/>
        <w:jc w:val="left"/>
      </w:pPr>
      <w:rPr>
        <w:rFonts w:ascii="Times New Roman" w:eastAsia="Times New Roman" w:hAnsi="Times New Roman" w:cs="Times New Roman" w:hint="default"/>
        <w:color w:val="000000" w:themeColor="text1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35" w:hanging="5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3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1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8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6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588"/>
      </w:pPr>
      <w:rPr>
        <w:rFonts w:hint="default"/>
        <w:lang w:val="pt-PT" w:eastAsia="en-US" w:bidi="ar-SA"/>
      </w:rPr>
    </w:lvl>
  </w:abstractNum>
  <w:abstractNum w:abstractNumId="4">
    <w:nsid w:val="53E9469A"/>
    <w:multiLevelType w:val="multilevel"/>
    <w:tmpl w:val="BFCC71EC"/>
    <w:lvl w:ilvl="0">
      <w:start w:val="1"/>
      <w:numFmt w:val="decimal"/>
      <w:lvlText w:val="%1"/>
      <w:lvlJc w:val="left"/>
      <w:pPr>
        <w:ind w:left="1151" w:hanging="32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51" w:hanging="329"/>
        <w:jc w:val="left"/>
      </w:pPr>
      <w:rPr>
        <w:rFonts w:ascii="Times New Roman" w:eastAsia="Times New Roman" w:hAnsi="Times New Roman" w:cs="Times New Roman" w:hint="default"/>
        <w:w w:val="102"/>
        <w:sz w:val="21"/>
        <w:szCs w:val="21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98" w:hanging="324"/>
        <w:jc w:val="left"/>
      </w:pPr>
      <w:rPr>
        <w:rFonts w:ascii="Times New Roman" w:eastAsia="Times New Roman" w:hAnsi="Times New Roman" w:cs="Times New Roman" w:hint="default"/>
        <w:spacing w:val="-1"/>
        <w:w w:val="102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33" w:hanging="3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0" w:hanging="3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6" w:hanging="3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33" w:hanging="3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00" w:hanging="3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66" w:hanging="324"/>
      </w:pPr>
      <w:rPr>
        <w:rFonts w:hint="default"/>
        <w:lang w:val="pt-PT" w:eastAsia="en-US" w:bidi="ar-SA"/>
      </w:rPr>
    </w:lvl>
  </w:abstractNum>
  <w:abstractNum w:abstractNumId="5">
    <w:nsid w:val="583A6D4A"/>
    <w:multiLevelType w:val="multilevel"/>
    <w:tmpl w:val="C2223532"/>
    <w:lvl w:ilvl="0">
      <w:start w:val="8"/>
      <w:numFmt w:val="decimal"/>
      <w:lvlText w:val="%1"/>
      <w:lvlJc w:val="left"/>
      <w:pPr>
        <w:ind w:left="971" w:hanging="484"/>
        <w:jc w:val="left"/>
      </w:pPr>
      <w:rPr>
        <w:rFonts w:hint="default"/>
        <w:lang w:val="pt-PT" w:eastAsia="en-US" w:bidi="ar-SA"/>
      </w:rPr>
    </w:lvl>
    <w:lvl w:ilvl="1">
      <w:start w:val="29"/>
      <w:numFmt w:val="decimal"/>
      <w:lvlText w:val="%1.%2"/>
      <w:lvlJc w:val="left"/>
      <w:pPr>
        <w:ind w:left="971" w:hanging="484"/>
        <w:jc w:val="left"/>
      </w:pPr>
      <w:rPr>
        <w:rFonts w:ascii="Times New Roman" w:eastAsia="Times New Roman" w:hAnsi="Times New Roman" w:cs="Times New Roman" w:hint="default"/>
        <w:color w:val="000000" w:themeColor="text1"/>
        <w:spacing w:val="-1"/>
        <w:w w:val="10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16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84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2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8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6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4" w:hanging="484"/>
      </w:pPr>
      <w:rPr>
        <w:rFonts w:hint="default"/>
        <w:lang w:val="pt-PT" w:eastAsia="en-US" w:bidi="ar-SA"/>
      </w:rPr>
    </w:lvl>
  </w:abstractNum>
  <w:abstractNum w:abstractNumId="6">
    <w:nsid w:val="716E5F0A"/>
    <w:multiLevelType w:val="hybridMultilevel"/>
    <w:tmpl w:val="BED6CBAE"/>
    <w:lvl w:ilvl="0" w:tplc="8D403782">
      <w:start w:val="1"/>
      <w:numFmt w:val="decimal"/>
      <w:lvlText w:val="%1."/>
      <w:lvlJc w:val="left"/>
      <w:pPr>
        <w:ind w:left="1564" w:hanging="3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 w:tplc="E39C9674">
      <w:numFmt w:val="bullet"/>
      <w:lvlText w:val="•"/>
      <w:lvlJc w:val="left"/>
      <w:pPr>
        <w:ind w:left="2370" w:hanging="395"/>
      </w:pPr>
      <w:rPr>
        <w:rFonts w:hint="default"/>
        <w:lang w:val="pt-PT" w:eastAsia="en-US" w:bidi="ar-SA"/>
      </w:rPr>
    </w:lvl>
    <w:lvl w:ilvl="2" w:tplc="5AEC8B4A">
      <w:numFmt w:val="bullet"/>
      <w:lvlText w:val="•"/>
      <w:lvlJc w:val="left"/>
      <w:pPr>
        <w:ind w:left="3180" w:hanging="395"/>
      </w:pPr>
      <w:rPr>
        <w:rFonts w:hint="default"/>
        <w:lang w:val="pt-PT" w:eastAsia="en-US" w:bidi="ar-SA"/>
      </w:rPr>
    </w:lvl>
    <w:lvl w:ilvl="3" w:tplc="0B52B5B6">
      <w:numFmt w:val="bullet"/>
      <w:lvlText w:val="•"/>
      <w:lvlJc w:val="left"/>
      <w:pPr>
        <w:ind w:left="3990" w:hanging="395"/>
      </w:pPr>
      <w:rPr>
        <w:rFonts w:hint="default"/>
        <w:lang w:val="pt-PT" w:eastAsia="en-US" w:bidi="ar-SA"/>
      </w:rPr>
    </w:lvl>
    <w:lvl w:ilvl="4" w:tplc="AF2E035C">
      <w:numFmt w:val="bullet"/>
      <w:lvlText w:val="•"/>
      <w:lvlJc w:val="left"/>
      <w:pPr>
        <w:ind w:left="4800" w:hanging="395"/>
      </w:pPr>
      <w:rPr>
        <w:rFonts w:hint="default"/>
        <w:lang w:val="pt-PT" w:eastAsia="en-US" w:bidi="ar-SA"/>
      </w:rPr>
    </w:lvl>
    <w:lvl w:ilvl="5" w:tplc="1DCA4B7E">
      <w:numFmt w:val="bullet"/>
      <w:lvlText w:val="•"/>
      <w:lvlJc w:val="left"/>
      <w:pPr>
        <w:ind w:left="5610" w:hanging="395"/>
      </w:pPr>
      <w:rPr>
        <w:rFonts w:hint="default"/>
        <w:lang w:val="pt-PT" w:eastAsia="en-US" w:bidi="ar-SA"/>
      </w:rPr>
    </w:lvl>
    <w:lvl w:ilvl="6" w:tplc="AA7A96C4">
      <w:numFmt w:val="bullet"/>
      <w:lvlText w:val="•"/>
      <w:lvlJc w:val="left"/>
      <w:pPr>
        <w:ind w:left="6420" w:hanging="395"/>
      </w:pPr>
      <w:rPr>
        <w:rFonts w:hint="default"/>
        <w:lang w:val="pt-PT" w:eastAsia="en-US" w:bidi="ar-SA"/>
      </w:rPr>
    </w:lvl>
    <w:lvl w:ilvl="7" w:tplc="8034DE08">
      <w:numFmt w:val="bullet"/>
      <w:lvlText w:val="•"/>
      <w:lvlJc w:val="left"/>
      <w:pPr>
        <w:ind w:left="7230" w:hanging="395"/>
      </w:pPr>
      <w:rPr>
        <w:rFonts w:hint="default"/>
        <w:lang w:val="pt-PT" w:eastAsia="en-US" w:bidi="ar-SA"/>
      </w:rPr>
    </w:lvl>
    <w:lvl w:ilvl="8" w:tplc="6E9A9338">
      <w:numFmt w:val="bullet"/>
      <w:lvlText w:val="•"/>
      <w:lvlJc w:val="left"/>
      <w:pPr>
        <w:ind w:left="8040" w:hanging="395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E3F58"/>
    <w:rsid w:val="0003023F"/>
    <w:rsid w:val="000C0A1F"/>
    <w:rsid w:val="000C1378"/>
    <w:rsid w:val="00376E81"/>
    <w:rsid w:val="004411D1"/>
    <w:rsid w:val="00445C2D"/>
    <w:rsid w:val="004A00FD"/>
    <w:rsid w:val="004D1501"/>
    <w:rsid w:val="004E3F58"/>
    <w:rsid w:val="00546AA6"/>
    <w:rsid w:val="0073198B"/>
    <w:rsid w:val="008D5EFD"/>
    <w:rsid w:val="00B440BD"/>
    <w:rsid w:val="00C10083"/>
    <w:rsid w:val="00C36390"/>
    <w:rsid w:val="00CF25CB"/>
    <w:rsid w:val="00D07A60"/>
    <w:rsid w:val="00D2296B"/>
    <w:rsid w:val="00E16075"/>
    <w:rsid w:val="00E863D5"/>
    <w:rsid w:val="00EB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607" w:hanging="637"/>
      <w:outlineLvl w:val="0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5"/>
      <w:ind w:left="1564" w:hanging="396"/>
    </w:pPr>
    <w:rPr>
      <w:b/>
      <w:bCs/>
      <w:sz w:val="20"/>
      <w:szCs w:val="20"/>
    </w:rPr>
  </w:style>
  <w:style w:type="paragraph" w:styleId="Sumrio2">
    <w:name w:val="toc 2"/>
    <w:basedOn w:val="Normal"/>
    <w:uiPriority w:val="1"/>
    <w:qFormat/>
    <w:pPr>
      <w:spacing w:before="105"/>
      <w:ind w:left="1366"/>
    </w:pPr>
    <w:rPr>
      <w:b/>
      <w:bCs/>
      <w:sz w:val="20"/>
      <w:szCs w:val="20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85"/>
      <w:ind w:left="1209" w:right="1275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spacing w:before="144"/>
      <w:ind w:left="97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177" w:lineRule="exact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302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023F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302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3023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302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3023F"/>
    <w:rPr>
      <w:rFonts w:ascii="Times New Roman" w:eastAsia="Times New Roman" w:hAnsi="Times New Roman" w:cs="Times New Roman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607" w:hanging="637"/>
      <w:outlineLvl w:val="0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5"/>
      <w:ind w:left="1564" w:hanging="396"/>
    </w:pPr>
    <w:rPr>
      <w:b/>
      <w:bCs/>
      <w:sz w:val="20"/>
      <w:szCs w:val="20"/>
    </w:rPr>
  </w:style>
  <w:style w:type="paragraph" w:styleId="Sumrio2">
    <w:name w:val="toc 2"/>
    <w:basedOn w:val="Normal"/>
    <w:uiPriority w:val="1"/>
    <w:qFormat/>
    <w:pPr>
      <w:spacing w:before="105"/>
      <w:ind w:left="1366"/>
    </w:pPr>
    <w:rPr>
      <w:b/>
      <w:bCs/>
      <w:sz w:val="20"/>
      <w:szCs w:val="20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85"/>
      <w:ind w:left="1209" w:right="1275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spacing w:before="144"/>
      <w:ind w:left="97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177" w:lineRule="exact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302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023F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3023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3023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03023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3023F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11</Pages>
  <Words>3987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.</cp:lastModifiedBy>
  <cp:revision>7</cp:revision>
  <dcterms:created xsi:type="dcterms:W3CDTF">2022-12-19T16:29:00Z</dcterms:created>
  <dcterms:modified xsi:type="dcterms:W3CDTF">2022-12-19T19:06:00Z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LastSaved">
    <vt:filetime>2022-12-19T00:00:00Z</vt:filetime>
  </property>
</Properties>
</file>